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FF4FB" w14:textId="77777777" w:rsidR="004F7F8E" w:rsidRPr="004F7F8E" w:rsidRDefault="004F7F8E" w:rsidP="004F7F8E">
      <w:pPr>
        <w:jc w:val="right"/>
        <w:rPr>
          <w:rFonts w:ascii="Gill Sans MT" w:hAnsi="Gill Sans MT"/>
          <w:sz w:val="24"/>
          <w:szCs w:val="24"/>
        </w:rPr>
      </w:pPr>
      <w:r w:rsidRPr="004F7F8E">
        <w:rPr>
          <w:rFonts w:ascii="Gill Sans MT" w:hAnsi="Gill Sans MT"/>
          <w:sz w:val="24"/>
          <w:szCs w:val="24"/>
        </w:rPr>
        <w:t>29 July 2026</w:t>
      </w:r>
    </w:p>
    <w:p w14:paraId="61D5E73F" w14:textId="77777777" w:rsidR="004F7F8E" w:rsidRPr="004F7F8E" w:rsidRDefault="004F7F8E" w:rsidP="004F7F8E">
      <w:pPr>
        <w:rPr>
          <w:rFonts w:ascii="Gill Sans MT" w:hAnsi="Gill Sans MT"/>
          <w:sz w:val="24"/>
          <w:szCs w:val="24"/>
        </w:rPr>
      </w:pPr>
    </w:p>
    <w:p w14:paraId="66154037" w14:textId="77777777" w:rsidR="004F7F8E" w:rsidRPr="004F7F8E" w:rsidRDefault="004F7F8E" w:rsidP="004F7F8E">
      <w:pPr>
        <w:rPr>
          <w:rFonts w:ascii="Gill Sans MT" w:hAnsi="Gill Sans MT"/>
          <w:sz w:val="24"/>
          <w:szCs w:val="24"/>
        </w:rPr>
      </w:pPr>
    </w:p>
    <w:p w14:paraId="584D7723" w14:textId="675258A6" w:rsidR="004F7F8E" w:rsidRPr="004F7F8E" w:rsidRDefault="004F7F8E" w:rsidP="004F7F8E">
      <w:pPr>
        <w:rPr>
          <w:rFonts w:ascii="Gill Sans MT" w:hAnsi="Gill Sans MT"/>
          <w:sz w:val="24"/>
          <w:szCs w:val="24"/>
        </w:rPr>
      </w:pPr>
      <w:r w:rsidRPr="004F7F8E">
        <w:rPr>
          <w:rFonts w:ascii="Gill Sans MT" w:hAnsi="Gill Sans MT"/>
          <w:sz w:val="24"/>
          <w:szCs w:val="24"/>
        </w:rPr>
        <w:t>Dear</w:t>
      </w:r>
      <w:r>
        <w:rPr>
          <w:rFonts w:ascii="Gill Sans MT" w:hAnsi="Gill Sans MT"/>
          <w:sz w:val="24"/>
          <w:szCs w:val="24"/>
        </w:rPr>
        <w:t xml:space="preserve"> Elector</w:t>
      </w:r>
    </w:p>
    <w:p w14:paraId="730B710D"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t>Elections to the General Synod of the Church of England</w:t>
      </w:r>
    </w:p>
    <w:p w14:paraId="18FCF776"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 xml:space="preserve">You may be aware that the Church of England’s General Synod was dissolved on Tuesday 14 July, formally ending the term of its current membership.  Elections to form the Synod for the next five years will be held in each diocese starting next month. </w:t>
      </w:r>
    </w:p>
    <w:p w14:paraId="3BAE2789"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 xml:space="preserve">You are receiving this letter because, as a member of a Deanery Synod, you are a qualified elector and on the register of </w:t>
      </w:r>
      <w:proofErr w:type="gramStart"/>
      <w:r w:rsidRPr="004F7F8E">
        <w:rPr>
          <w:rFonts w:ascii="Gill Sans MT" w:hAnsi="Gill Sans MT"/>
          <w:sz w:val="24"/>
          <w:szCs w:val="24"/>
        </w:rPr>
        <w:t>electors, and</w:t>
      </w:r>
      <w:proofErr w:type="gramEnd"/>
      <w:r w:rsidRPr="004F7F8E">
        <w:rPr>
          <w:rFonts w:ascii="Gill Sans MT" w:hAnsi="Gill Sans MT"/>
          <w:sz w:val="24"/>
          <w:szCs w:val="24"/>
        </w:rPr>
        <w:t xml:space="preserve"> therefore can be a nominator for these elections. The election process (including nominations and voting) will be run by Civica Election Services using an online portal, however for those who wish to use a paper-based system this will still be possible; voting will take place using the single transferable vote (STV) system. A timetable giving key dates in the election process is given in Appendix A at the end of this letter and full details of the election rules, the STV rules and other information is available on the election page of the </w:t>
      </w:r>
      <w:hyperlink r:id="rId11" w:history="1">
        <w:r w:rsidRPr="004F7F8E">
          <w:rPr>
            <w:rStyle w:val="Hyperlink"/>
            <w:rFonts w:ascii="Gill Sans MT" w:hAnsi="Gill Sans MT"/>
            <w:sz w:val="24"/>
            <w:szCs w:val="24"/>
          </w:rPr>
          <w:t>Church of England website</w:t>
        </w:r>
      </w:hyperlink>
      <w:r w:rsidRPr="004F7F8E">
        <w:rPr>
          <w:rFonts w:ascii="Gill Sans MT" w:hAnsi="Gill Sans MT"/>
          <w:sz w:val="24"/>
          <w:szCs w:val="24"/>
        </w:rPr>
        <w:t xml:space="preserve">. </w:t>
      </w:r>
    </w:p>
    <w:p w14:paraId="232F790E" w14:textId="01A52D14" w:rsidR="004F7F8E" w:rsidRPr="004F7F8E" w:rsidRDefault="004F7F8E" w:rsidP="004F7F8E">
      <w:pPr>
        <w:rPr>
          <w:rFonts w:ascii="Gill Sans MT" w:hAnsi="Gill Sans MT"/>
          <w:sz w:val="24"/>
          <w:szCs w:val="24"/>
        </w:rPr>
      </w:pPr>
      <w:r w:rsidRPr="004F7F8E">
        <w:rPr>
          <w:rFonts w:ascii="Gill Sans MT" w:hAnsi="Gill Sans MT"/>
          <w:sz w:val="24"/>
          <w:szCs w:val="24"/>
        </w:rPr>
        <w:t xml:space="preserve">If you have provided an email address (and if you are receiving this letter by email that means you have) this will be used for all election purposes unless you tell us otherwise. If you wish to give a different email address (either for all election purposes or only for submitting an election address if standing for election) please contact </w:t>
      </w:r>
      <w:r w:rsidR="00F67C90" w:rsidRPr="00F67C90">
        <w:rPr>
          <w:rFonts w:ascii="Gill Sans MT" w:hAnsi="Gill Sans MT"/>
          <w:sz w:val="24"/>
          <w:szCs w:val="24"/>
        </w:rPr>
        <w:t xml:space="preserve">Rachael Eke, the Diocesan Electoral Registration Officer at </w:t>
      </w:r>
      <w:hyperlink r:id="rId12" w:history="1">
        <w:r w:rsidR="00F67C90" w:rsidRPr="00F67C90">
          <w:rPr>
            <w:rStyle w:val="Hyperlink"/>
            <w:rFonts w:ascii="Gill Sans MT" w:hAnsi="Gill Sans MT"/>
            <w:sz w:val="24"/>
            <w:szCs w:val="24"/>
          </w:rPr>
          <w:t>rachael.eke@dioceseofnorwich.org</w:t>
        </w:r>
      </w:hyperlink>
      <w:r w:rsidRPr="004F7F8E">
        <w:rPr>
          <w:rFonts w:ascii="Gill Sans MT" w:hAnsi="Gill Sans MT"/>
          <w:sz w:val="24"/>
          <w:szCs w:val="24"/>
        </w:rPr>
        <w:t xml:space="preserve"> by 5pm, 12 August 2026. Note that if you wish to nominate and vote by paper you must let us know by contacting the governance team, as above. However, you may still submit an election address (if standing for election) by email but again you must let us know.   </w:t>
      </w:r>
    </w:p>
    <w:p w14:paraId="6F43D018"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 xml:space="preserve">Nomination information will be emailed to you on Friday 14 August from the following address: </w:t>
      </w:r>
      <w:hyperlink r:id="rId13" w:history="1">
        <w:r w:rsidRPr="004F7F8E">
          <w:rPr>
            <w:rStyle w:val="Hyperlink"/>
            <w:rFonts w:ascii="Gill Sans MT" w:hAnsi="Gill Sans MT"/>
            <w:sz w:val="24"/>
            <w:szCs w:val="24"/>
          </w:rPr>
          <w:t>generalsynodelections@cesvotes.com</w:t>
        </w:r>
      </w:hyperlink>
      <w:r w:rsidRPr="004F7F8E">
        <w:rPr>
          <w:rFonts w:ascii="Gill Sans MT" w:hAnsi="Gill Sans MT"/>
          <w:sz w:val="24"/>
          <w:szCs w:val="24"/>
        </w:rPr>
        <w:t xml:space="preserve"> – please do look out for correspondence from this account. Please can I suggest that you may want to add it to your list of contacts now rather than risk something going into spam or being rejected by your internet provider? Please note that the email </w:t>
      </w:r>
      <w:r w:rsidRPr="004F7F8E">
        <w:rPr>
          <w:rFonts w:ascii="Gill Sans MT" w:hAnsi="Gill Sans MT"/>
          <w:sz w:val="24"/>
          <w:szCs w:val="24"/>
        </w:rPr>
        <w:lastRenderedPageBreak/>
        <w:t>from Civica will include a login link to the portal which is unique for your own use. You must not forward the email to other potential nominees, but rather to ask them to contact the governance team, as above, who will be able to arrange for them receive their own login code.</w:t>
      </w:r>
    </w:p>
    <w:p w14:paraId="179329E6" w14:textId="564F21BC" w:rsidR="004F7F8E" w:rsidRPr="004F7F8E" w:rsidRDefault="004F7F8E" w:rsidP="004F7F8E">
      <w:pPr>
        <w:rPr>
          <w:rFonts w:ascii="Gill Sans MT" w:hAnsi="Gill Sans MT"/>
          <w:sz w:val="24"/>
          <w:szCs w:val="24"/>
        </w:rPr>
      </w:pPr>
      <w:r w:rsidRPr="004F7F8E">
        <w:rPr>
          <w:rFonts w:ascii="Gill Sans MT" w:hAnsi="Gill Sans MT"/>
          <w:sz w:val="24"/>
          <w:szCs w:val="24"/>
        </w:rPr>
        <w:t xml:space="preserve">The supporting information in the Portal will also be available on the diocesan website along with supplementary material and links to the Church of England </w:t>
      </w:r>
      <w:hyperlink r:id="rId14" w:history="1">
        <w:r w:rsidRPr="004F7F8E">
          <w:rPr>
            <w:rStyle w:val="Hyperlink"/>
            <w:rFonts w:ascii="Gill Sans MT" w:hAnsi="Gill Sans MT"/>
            <w:sz w:val="24"/>
            <w:szCs w:val="24"/>
          </w:rPr>
          <w:t>General Synod elections website.</w:t>
        </w:r>
      </w:hyperlink>
    </w:p>
    <w:p w14:paraId="03BB15BB"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t>Information for all electors</w:t>
      </w:r>
    </w:p>
    <w:p w14:paraId="3B3D4AC0" w14:textId="702FD7CD" w:rsidR="004F7F8E" w:rsidRPr="004F7F8E" w:rsidRDefault="004F7F8E" w:rsidP="004F7F8E">
      <w:pPr>
        <w:numPr>
          <w:ilvl w:val="0"/>
          <w:numId w:val="1"/>
        </w:numPr>
        <w:rPr>
          <w:rFonts w:ascii="Gill Sans MT" w:hAnsi="Gill Sans MT"/>
          <w:sz w:val="24"/>
          <w:szCs w:val="24"/>
        </w:rPr>
      </w:pPr>
      <w:r w:rsidRPr="004F7F8E">
        <w:rPr>
          <w:rFonts w:ascii="Gill Sans MT" w:hAnsi="Gill Sans MT"/>
          <w:sz w:val="24"/>
          <w:szCs w:val="24"/>
        </w:rPr>
        <w:t>Your name and postal address will be automatically included on a register of electors unless you instruct the Presiding Officer, Stuart Jones c/o Diocesan House, 109 Dereham Road, Easton, Norwich NR9 5ES</w:t>
      </w:r>
      <w:r>
        <w:rPr>
          <w:rFonts w:ascii="Gill Sans MT" w:hAnsi="Gill Sans MT"/>
          <w:sz w:val="24"/>
          <w:szCs w:val="24"/>
        </w:rPr>
        <w:t xml:space="preserve"> </w:t>
      </w:r>
      <w:r w:rsidRPr="004F7F8E">
        <w:rPr>
          <w:rFonts w:ascii="Gill Sans MT" w:hAnsi="Gill Sans MT"/>
          <w:sz w:val="24"/>
          <w:szCs w:val="24"/>
        </w:rPr>
        <w:t>(</w:t>
      </w:r>
      <w:hyperlink r:id="rId15" w:history="1">
        <w:r w:rsidRPr="004F7F8E">
          <w:rPr>
            <w:rStyle w:val="Hyperlink"/>
            <w:rFonts w:ascii="Gill Sans MT" w:hAnsi="Gill Sans MT"/>
            <w:sz w:val="24"/>
            <w:szCs w:val="24"/>
          </w:rPr>
          <w:t>stuart-jones@birketts.co.uk</w:t>
        </w:r>
      </w:hyperlink>
      <w:r w:rsidRPr="004F7F8E">
        <w:rPr>
          <w:rFonts w:ascii="Gill Sans MT" w:hAnsi="Gill Sans MT"/>
          <w:sz w:val="24"/>
          <w:szCs w:val="24"/>
        </w:rPr>
        <w:t xml:space="preserve">) that because of personal circumstances (for example where you have been a victim of stalking or other harassment) it must not be included.   Please note that your name, postal address and email address will be provided to any candidate standing for election who requests those details, except if you have instructed the Presiding Officer that it must not be included (see above). These details can only be used for election purposes and candidates are advised that these details must be deleted after the elections.  </w:t>
      </w:r>
    </w:p>
    <w:p w14:paraId="39697AD9" w14:textId="77777777" w:rsidR="004F7F8E" w:rsidRPr="004F7F8E" w:rsidRDefault="004F7F8E" w:rsidP="004F7F8E">
      <w:pPr>
        <w:numPr>
          <w:ilvl w:val="0"/>
          <w:numId w:val="1"/>
        </w:numPr>
        <w:rPr>
          <w:rFonts w:ascii="Gill Sans MT" w:hAnsi="Gill Sans MT"/>
          <w:sz w:val="24"/>
          <w:szCs w:val="24"/>
        </w:rPr>
      </w:pPr>
      <w:r w:rsidRPr="004F7F8E">
        <w:rPr>
          <w:rFonts w:ascii="Gill Sans MT" w:hAnsi="Gill Sans MT"/>
          <w:sz w:val="24"/>
          <w:szCs w:val="24"/>
        </w:rPr>
        <w:t xml:space="preserve">There are various grounds contained in </w:t>
      </w:r>
      <w:hyperlink r:id="rId16" w:history="1">
        <w:r w:rsidRPr="004F7F8E">
          <w:rPr>
            <w:rStyle w:val="Hyperlink"/>
            <w:rFonts w:ascii="Gill Sans MT" w:hAnsi="Gill Sans MT"/>
            <w:sz w:val="24"/>
            <w:szCs w:val="24"/>
          </w:rPr>
          <w:t>Part 7 of the Church Representation Rules</w:t>
        </w:r>
      </w:hyperlink>
      <w:r w:rsidRPr="004F7F8E">
        <w:rPr>
          <w:rFonts w:ascii="Gill Sans MT" w:hAnsi="Gill Sans MT"/>
          <w:sz w:val="24"/>
          <w:szCs w:val="24"/>
        </w:rPr>
        <w:t xml:space="preserve"> under which you may be disqualified from standing for election.   A person is disqualified from being nominated or elected or from serving as a member of the General Synod if the person holds or takes a paid office or employment the appointment to which is, or may be, made or confirmed by:</w:t>
      </w:r>
    </w:p>
    <w:p w14:paraId="1E9A9B2B"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(a) the General Synod,</w:t>
      </w:r>
    </w:p>
    <w:p w14:paraId="2C3F8D46"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(b) the Convocations,</w:t>
      </w:r>
    </w:p>
    <w:p w14:paraId="1D1B894E"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(c) the Archbishops' Council,</w:t>
      </w:r>
    </w:p>
    <w:p w14:paraId="446F24C4"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(d) the Church Commissioners,</w:t>
      </w:r>
    </w:p>
    <w:p w14:paraId="76E24C37"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(e) the Church of England Pensions Board, or</w:t>
      </w:r>
    </w:p>
    <w:p w14:paraId="6292D217"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(f) the Corporation of the Church House.</w:t>
      </w:r>
    </w:p>
    <w:p w14:paraId="35929CCA" w14:textId="77777777" w:rsidR="004F7F8E" w:rsidRPr="004F7F8E" w:rsidRDefault="004F7F8E" w:rsidP="004F7F8E">
      <w:pPr>
        <w:numPr>
          <w:ilvl w:val="0"/>
          <w:numId w:val="1"/>
        </w:numPr>
        <w:rPr>
          <w:rFonts w:ascii="Gill Sans MT" w:hAnsi="Gill Sans MT"/>
          <w:sz w:val="24"/>
          <w:szCs w:val="24"/>
        </w:rPr>
      </w:pPr>
      <w:r w:rsidRPr="004F7F8E">
        <w:rPr>
          <w:rFonts w:ascii="Gill Sans MT" w:hAnsi="Gill Sans MT"/>
          <w:sz w:val="24"/>
          <w:szCs w:val="24"/>
        </w:rPr>
        <w:t xml:space="preserve">A person is also disqualified if the person is included in a barred list under the </w:t>
      </w:r>
      <w:hyperlink r:id="rId17" w:history="1">
        <w:r w:rsidRPr="004F7F8E">
          <w:rPr>
            <w:rStyle w:val="Hyperlink"/>
            <w:rFonts w:ascii="Gill Sans MT" w:hAnsi="Gill Sans MT"/>
            <w:sz w:val="24"/>
            <w:szCs w:val="24"/>
          </w:rPr>
          <w:t>Safeguarding and Vulnerable Groups Act 2006</w:t>
        </w:r>
      </w:hyperlink>
      <w:r w:rsidRPr="004F7F8E">
        <w:rPr>
          <w:rFonts w:ascii="Gill Sans MT" w:hAnsi="Gill Sans MT"/>
          <w:sz w:val="24"/>
          <w:szCs w:val="24"/>
        </w:rPr>
        <w:t xml:space="preserve"> or the person has been convicted of an offence mentioned in </w:t>
      </w:r>
      <w:hyperlink r:id="rId18" w:history="1">
        <w:r w:rsidRPr="004F7F8E">
          <w:rPr>
            <w:rStyle w:val="Hyperlink"/>
            <w:rFonts w:ascii="Gill Sans MT" w:hAnsi="Gill Sans MT"/>
            <w:sz w:val="24"/>
            <w:szCs w:val="24"/>
          </w:rPr>
          <w:t>Schedule 1 to the Children and Young Persons Act 1933</w:t>
        </w:r>
      </w:hyperlink>
      <w:r w:rsidRPr="004F7F8E">
        <w:rPr>
          <w:rFonts w:ascii="Gill Sans MT" w:hAnsi="Gill Sans MT"/>
          <w:sz w:val="24"/>
          <w:szCs w:val="24"/>
        </w:rPr>
        <w:t>.</w:t>
      </w:r>
    </w:p>
    <w:p w14:paraId="5495C274" w14:textId="77777777" w:rsidR="004F7F8E" w:rsidRPr="004F7F8E" w:rsidRDefault="004F7F8E" w:rsidP="004F7F8E">
      <w:pPr>
        <w:numPr>
          <w:ilvl w:val="0"/>
          <w:numId w:val="1"/>
        </w:numPr>
        <w:rPr>
          <w:rFonts w:ascii="Gill Sans MT" w:hAnsi="Gill Sans MT"/>
          <w:sz w:val="24"/>
          <w:szCs w:val="24"/>
        </w:rPr>
      </w:pPr>
      <w:r w:rsidRPr="004F7F8E">
        <w:rPr>
          <w:rFonts w:ascii="Gill Sans MT" w:hAnsi="Gill Sans MT"/>
          <w:sz w:val="24"/>
          <w:szCs w:val="24"/>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4F7F8E">
        <w:rPr>
          <w:rFonts w:ascii="Gill Sans MT" w:hAnsi="Gill Sans MT"/>
          <w:sz w:val="24"/>
          <w:szCs w:val="24"/>
        </w:rPr>
        <w:t>are not able to</w:t>
      </w:r>
      <w:proofErr w:type="gramEnd"/>
      <w:r w:rsidRPr="004F7F8E">
        <w:rPr>
          <w:rFonts w:ascii="Gill Sans MT" w:hAnsi="Gill Sans MT"/>
          <w:sz w:val="24"/>
          <w:szCs w:val="24"/>
        </w:rPr>
        <w:t xml:space="preserve"> pay up front for these things, we will work with you to ensure this is not a barrier to you serving on General Synod. </w:t>
      </w:r>
    </w:p>
    <w:p w14:paraId="1051CA83" w14:textId="77777777" w:rsidR="004F7F8E" w:rsidRPr="004F7F8E" w:rsidRDefault="004F7F8E" w:rsidP="004F7F8E">
      <w:pPr>
        <w:numPr>
          <w:ilvl w:val="0"/>
          <w:numId w:val="1"/>
        </w:numPr>
        <w:rPr>
          <w:rFonts w:ascii="Gill Sans MT" w:hAnsi="Gill Sans MT"/>
          <w:sz w:val="24"/>
          <w:szCs w:val="24"/>
        </w:rPr>
      </w:pPr>
      <w:r w:rsidRPr="004F7F8E">
        <w:rPr>
          <w:rFonts w:ascii="Gill Sans MT" w:hAnsi="Gill Sans MT"/>
          <w:sz w:val="24"/>
          <w:szCs w:val="24"/>
        </w:rPr>
        <w:lastRenderedPageBreak/>
        <w:t>Potential candidates may also wish to know that the 2025/26 rate of compensation set by the Archbishops’ Council for loss of earnings due to attendance at General Synod or at meetings of the Synod’s or Council’s subordinate bodies is the actual loss up to £210 per day of absence.</w:t>
      </w:r>
    </w:p>
    <w:p w14:paraId="2CD2CC6C" w14:textId="5159B657" w:rsidR="004F7F8E" w:rsidRPr="004F7F8E" w:rsidRDefault="004F7F8E" w:rsidP="004F7F8E">
      <w:pPr>
        <w:rPr>
          <w:rFonts w:ascii="Gill Sans MT" w:hAnsi="Gill Sans MT"/>
          <w:sz w:val="24"/>
          <w:szCs w:val="24"/>
        </w:rPr>
      </w:pPr>
      <w:r w:rsidRPr="004F7F8E">
        <w:rPr>
          <w:rFonts w:ascii="Gill Sans MT" w:hAnsi="Gill Sans MT"/>
          <w:sz w:val="24"/>
          <w:szCs w:val="24"/>
        </w:rPr>
        <w:t xml:space="preserve">Any reply to this letter should, if possible, reach the presiding officer Stuart Jones </w:t>
      </w:r>
      <w:r>
        <w:rPr>
          <w:rFonts w:ascii="Gill Sans MT" w:hAnsi="Gill Sans MT"/>
          <w:sz w:val="24"/>
          <w:szCs w:val="24"/>
        </w:rPr>
        <w:t>c/o Diocesan House, 109 Dereham Road, Easton, Norwich NR9 5ES</w:t>
      </w:r>
      <w:proofErr w:type="gramStart"/>
      <w:r>
        <w:rPr>
          <w:rFonts w:ascii="Gill Sans MT" w:hAnsi="Gill Sans MT"/>
          <w:sz w:val="24"/>
          <w:szCs w:val="24"/>
        </w:rPr>
        <w:t xml:space="preserve">  </w:t>
      </w:r>
      <w:r w:rsidRPr="004F7F8E">
        <w:rPr>
          <w:rFonts w:ascii="Gill Sans MT" w:hAnsi="Gill Sans MT"/>
          <w:sz w:val="24"/>
          <w:szCs w:val="24"/>
        </w:rPr>
        <w:t xml:space="preserve"> (</w:t>
      </w:r>
      <w:proofErr w:type="gramEnd"/>
      <w:hyperlink r:id="rId19" w:history="1">
        <w:r w:rsidRPr="004F7F8E">
          <w:rPr>
            <w:rStyle w:val="Hyperlink"/>
            <w:rFonts w:ascii="Gill Sans MT" w:hAnsi="Gill Sans MT"/>
            <w:sz w:val="24"/>
            <w:szCs w:val="24"/>
          </w:rPr>
          <w:t>stuart-jones@birketts.co.uk</w:t>
        </w:r>
      </w:hyperlink>
      <w:r w:rsidRPr="004F7F8E">
        <w:rPr>
          <w:rFonts w:ascii="Gill Sans MT" w:hAnsi="Gill Sans MT"/>
          <w:sz w:val="24"/>
          <w:szCs w:val="24"/>
        </w:rPr>
        <w:t>) by 5pm, 12 August 2026.</w:t>
      </w:r>
    </w:p>
    <w:p w14:paraId="2DF913FE"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Yours sincerely</w:t>
      </w:r>
    </w:p>
    <w:p w14:paraId="4780B90F" w14:textId="77777777" w:rsidR="004F7F8E" w:rsidRPr="004F7F8E" w:rsidRDefault="004F7F8E" w:rsidP="004F7F8E">
      <w:pPr>
        <w:rPr>
          <w:rFonts w:ascii="Gill Sans MT" w:hAnsi="Gill Sans MT"/>
          <w:sz w:val="24"/>
          <w:szCs w:val="24"/>
        </w:rPr>
      </w:pPr>
      <w:r w:rsidRPr="004F7F8E">
        <w:rPr>
          <w:rFonts w:ascii="Gill Sans MT" w:hAnsi="Gill Sans MT"/>
          <w:noProof/>
          <w:sz w:val="24"/>
          <w:szCs w:val="24"/>
        </w:rPr>
        <w:drawing>
          <wp:inline distT="0" distB="0" distL="0" distR="0" wp14:anchorId="0D615E7E" wp14:editId="6B72AD3C">
            <wp:extent cx="1533525" cy="885825"/>
            <wp:effectExtent l="0" t="0" r="9525" b="9525"/>
            <wp:docPr id="17288632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533525" cy="885825"/>
                    </a:xfrm>
                    <a:prstGeom prst="rect">
                      <a:avLst/>
                    </a:prstGeom>
                    <a:noFill/>
                  </pic:spPr>
                </pic:pic>
              </a:graphicData>
            </a:graphic>
          </wp:inline>
        </w:drawing>
      </w:r>
    </w:p>
    <w:p w14:paraId="304860B9" w14:textId="61DBDB56" w:rsidR="004F7F8E" w:rsidRPr="004F7F8E" w:rsidRDefault="004F7F8E" w:rsidP="004F7F8E">
      <w:pPr>
        <w:rPr>
          <w:rFonts w:ascii="Gill Sans MT" w:hAnsi="Gill Sans MT"/>
          <w:b/>
          <w:bCs/>
          <w:sz w:val="24"/>
          <w:szCs w:val="24"/>
        </w:rPr>
      </w:pPr>
      <w:r w:rsidRPr="004F7F8E">
        <w:rPr>
          <w:rFonts w:ascii="Gill Sans MT" w:hAnsi="Gill Sans MT"/>
          <w:b/>
          <w:bCs/>
          <w:sz w:val="24"/>
          <w:szCs w:val="24"/>
        </w:rPr>
        <w:t>Stuart Jones</w:t>
      </w:r>
      <w:r w:rsidRPr="004F7F8E">
        <w:rPr>
          <w:rFonts w:ascii="Gill Sans MT" w:hAnsi="Gill Sans MT"/>
          <w:b/>
          <w:bCs/>
          <w:sz w:val="24"/>
          <w:szCs w:val="24"/>
        </w:rPr>
        <w:br/>
        <w:t>Presiding Officer</w:t>
      </w:r>
      <w:r w:rsidRPr="004F7F8E">
        <w:rPr>
          <w:rFonts w:ascii="Gill Sans MT" w:hAnsi="Gill Sans MT"/>
          <w:b/>
          <w:bCs/>
          <w:sz w:val="24"/>
          <w:szCs w:val="24"/>
        </w:rPr>
        <w:br/>
        <w:t>Diocesan Registrar</w:t>
      </w:r>
    </w:p>
    <w:p w14:paraId="63B35EBD"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t xml:space="preserve">E: </w:t>
      </w:r>
      <w:hyperlink r:id="rId21" w:history="1">
        <w:r w:rsidRPr="004F7F8E">
          <w:rPr>
            <w:rStyle w:val="Hyperlink"/>
            <w:rFonts w:ascii="Gill Sans MT" w:hAnsi="Gill Sans MT"/>
            <w:b/>
            <w:bCs/>
            <w:sz w:val="24"/>
            <w:szCs w:val="24"/>
          </w:rPr>
          <w:t>stuart-jones@birketts.co.uk</w:t>
        </w:r>
      </w:hyperlink>
      <w:r w:rsidRPr="004F7F8E">
        <w:rPr>
          <w:rFonts w:ascii="Gill Sans MT" w:hAnsi="Gill Sans MT"/>
          <w:b/>
          <w:bCs/>
          <w:sz w:val="24"/>
          <w:szCs w:val="24"/>
        </w:rPr>
        <w:br/>
        <w:t>T: 01603 756 501</w:t>
      </w:r>
    </w:p>
    <w:p w14:paraId="73466813" w14:textId="77777777" w:rsidR="004F7F8E" w:rsidRPr="004F7F8E" w:rsidRDefault="004F7F8E" w:rsidP="004F7F8E">
      <w:pPr>
        <w:rPr>
          <w:rFonts w:ascii="Gill Sans MT" w:hAnsi="Gill Sans MT"/>
          <w:sz w:val="24"/>
          <w:szCs w:val="24"/>
        </w:rPr>
      </w:pPr>
    </w:p>
    <w:p w14:paraId="6F13A4EC" w14:textId="77777777" w:rsidR="004F7F8E" w:rsidRPr="004F7F8E" w:rsidRDefault="004F7F8E" w:rsidP="004F7F8E">
      <w:pPr>
        <w:rPr>
          <w:rFonts w:ascii="Gill Sans MT" w:hAnsi="Gill Sans MT"/>
          <w:sz w:val="24"/>
          <w:szCs w:val="24"/>
        </w:rPr>
      </w:pPr>
    </w:p>
    <w:p w14:paraId="5FAAF408" w14:textId="77777777" w:rsidR="004F7F8E" w:rsidRPr="004F7F8E" w:rsidRDefault="004F7F8E" w:rsidP="004F7F8E">
      <w:pPr>
        <w:rPr>
          <w:rFonts w:ascii="Gill Sans MT" w:hAnsi="Gill Sans MT"/>
          <w:sz w:val="24"/>
          <w:szCs w:val="24"/>
        </w:rPr>
      </w:pPr>
    </w:p>
    <w:p w14:paraId="3C60D250" w14:textId="77777777" w:rsidR="004F7F8E" w:rsidRPr="004F7F8E" w:rsidRDefault="004F7F8E" w:rsidP="004F7F8E">
      <w:pPr>
        <w:rPr>
          <w:rFonts w:ascii="Gill Sans MT" w:hAnsi="Gill Sans MT"/>
          <w:sz w:val="24"/>
          <w:szCs w:val="24"/>
        </w:rPr>
      </w:pPr>
      <w:r w:rsidRPr="004F7F8E">
        <w:rPr>
          <w:rFonts w:ascii="Gill Sans MT" w:hAnsi="Gill Sans MT"/>
          <w:sz w:val="24"/>
          <w:szCs w:val="24"/>
        </w:rPr>
        <w:br w:type="page"/>
      </w:r>
    </w:p>
    <w:p w14:paraId="6971271E"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lastRenderedPageBreak/>
        <w:t>Appendix A – key dates in the timetable for elections to General Synod</w:t>
      </w:r>
    </w:p>
    <w:tbl>
      <w:tblPr>
        <w:tblW w:w="0" w:type="auto"/>
        <w:tblLayout w:type="fixed"/>
        <w:tblLook w:val="04A0" w:firstRow="1" w:lastRow="0" w:firstColumn="1" w:lastColumn="0" w:noHBand="0" w:noVBand="1"/>
      </w:tblPr>
      <w:tblGrid>
        <w:gridCol w:w="3015"/>
        <w:gridCol w:w="6112"/>
      </w:tblGrid>
      <w:tr w:rsidR="004F7F8E" w:rsidRPr="004F7F8E" w14:paraId="4B3A58F1"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34F6A4DB"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t>Date</w:t>
            </w:r>
          </w:p>
        </w:tc>
        <w:tc>
          <w:tcPr>
            <w:tcW w:w="6112" w:type="dxa"/>
            <w:tcBorders>
              <w:top w:val="single" w:sz="8" w:space="0" w:color="auto"/>
              <w:left w:val="single" w:sz="8" w:space="0" w:color="auto"/>
              <w:bottom w:val="single" w:sz="8" w:space="0" w:color="auto"/>
              <w:right w:val="single" w:sz="8" w:space="0" w:color="auto"/>
            </w:tcBorders>
            <w:shd w:val="clear" w:color="auto" w:fill="D9D9D9" w:themeFill="background1" w:themeFillShade="D9"/>
            <w:tcMar>
              <w:left w:w="108" w:type="dxa"/>
              <w:right w:w="108" w:type="dxa"/>
            </w:tcMar>
          </w:tcPr>
          <w:p w14:paraId="751F422B" w14:textId="77777777" w:rsidR="004F7F8E" w:rsidRPr="004F7F8E" w:rsidRDefault="004F7F8E" w:rsidP="004F7F8E">
            <w:pPr>
              <w:rPr>
                <w:rFonts w:ascii="Gill Sans MT" w:hAnsi="Gill Sans MT"/>
                <w:b/>
                <w:bCs/>
                <w:sz w:val="24"/>
                <w:szCs w:val="24"/>
              </w:rPr>
            </w:pPr>
            <w:r w:rsidRPr="004F7F8E">
              <w:rPr>
                <w:rFonts w:ascii="Gill Sans MT" w:hAnsi="Gill Sans MT"/>
                <w:b/>
                <w:bCs/>
                <w:sz w:val="24"/>
                <w:szCs w:val="24"/>
              </w:rPr>
              <w:t>Stage</w:t>
            </w:r>
          </w:p>
        </w:tc>
      </w:tr>
      <w:tr w:rsidR="004F7F8E" w:rsidRPr="004F7F8E" w14:paraId="649EA583"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1872EFFE"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Tuesday 14 July</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0C6D9FF8"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General Synod is dissolved marking the end of the current quinquennium.</w:t>
            </w:r>
          </w:p>
        </w:tc>
      </w:tr>
      <w:tr w:rsidR="004F7F8E" w:rsidRPr="004F7F8E" w14:paraId="44BB1BD6"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35408A2D"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Friday 14 August</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0801B64B"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Invitations to nominate are issued.</w:t>
            </w:r>
          </w:p>
        </w:tc>
      </w:tr>
      <w:tr w:rsidR="004F7F8E" w:rsidRPr="004F7F8E" w14:paraId="138AFC4F"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5927AA3F"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Monday 7 September</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61BB13FE"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Closing date for receipt of nominations.</w:t>
            </w:r>
          </w:p>
          <w:p w14:paraId="60FAE0B2"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Deadline for receipt of election addresses.</w:t>
            </w:r>
          </w:p>
        </w:tc>
      </w:tr>
      <w:tr w:rsidR="004F7F8E" w:rsidRPr="004F7F8E" w14:paraId="28ED3565"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55FE2EE6"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Monday 21 September</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135A2358"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 xml:space="preserve">Invitations to vote are issued. </w:t>
            </w:r>
          </w:p>
          <w:p w14:paraId="040AAF21"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Voting period opens.</w:t>
            </w:r>
          </w:p>
        </w:tc>
      </w:tr>
      <w:tr w:rsidR="004F7F8E" w:rsidRPr="004F7F8E" w14:paraId="0DC8759D"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2F262435"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Monday 12 October</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6547C7CA"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Voting period for voting by paper closes.</w:t>
            </w:r>
          </w:p>
        </w:tc>
      </w:tr>
      <w:tr w:rsidR="004F7F8E" w:rsidRPr="004F7F8E" w14:paraId="5C5E7588"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5E54CAB8"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Tuesday 13 October</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75F1E801"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Voting period for voting by using elections portal closes.</w:t>
            </w:r>
          </w:p>
        </w:tc>
      </w:tr>
      <w:tr w:rsidR="004F7F8E" w:rsidRPr="004F7F8E" w14:paraId="0AA2CF4B"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2ECFD652" w14:textId="36F50F6E" w:rsidR="004F7F8E" w:rsidRPr="004F7F8E" w:rsidRDefault="004F7F8E" w:rsidP="004F7F8E">
            <w:pPr>
              <w:rPr>
                <w:rFonts w:ascii="Gill Sans MT" w:hAnsi="Gill Sans MT"/>
                <w:sz w:val="24"/>
                <w:szCs w:val="24"/>
              </w:rPr>
            </w:pPr>
            <w:r w:rsidRPr="004F7F8E">
              <w:rPr>
                <w:rFonts w:ascii="Gill Sans MT" w:hAnsi="Gill Sans MT"/>
                <w:sz w:val="24"/>
                <w:szCs w:val="24"/>
              </w:rPr>
              <w:t>Wednesday 14</w:t>
            </w:r>
            <w:r>
              <w:rPr>
                <w:rFonts w:ascii="Gill Sans MT" w:hAnsi="Gill Sans MT"/>
                <w:sz w:val="24"/>
                <w:szCs w:val="24"/>
              </w:rPr>
              <w:t xml:space="preserve">-17 </w:t>
            </w:r>
            <w:r w:rsidRPr="004F7F8E">
              <w:rPr>
                <w:rFonts w:ascii="Gill Sans MT" w:hAnsi="Gill Sans MT"/>
                <w:sz w:val="24"/>
                <w:szCs w:val="24"/>
              </w:rPr>
              <w:t xml:space="preserve">October </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765DE18D" w14:textId="67BD3D0C" w:rsidR="004F7F8E" w:rsidRPr="004F7F8E" w:rsidRDefault="004F7F8E" w:rsidP="004F7F8E">
            <w:pPr>
              <w:rPr>
                <w:rFonts w:ascii="Gill Sans MT" w:hAnsi="Gill Sans MT"/>
                <w:sz w:val="24"/>
                <w:szCs w:val="24"/>
              </w:rPr>
            </w:pPr>
            <w:r w:rsidRPr="004F7F8E">
              <w:rPr>
                <w:rFonts w:ascii="Gill Sans MT" w:hAnsi="Gill Sans MT"/>
                <w:sz w:val="24"/>
                <w:szCs w:val="24"/>
              </w:rPr>
              <w:t>The election count will take place online through a Teams meeting</w:t>
            </w:r>
            <w:r>
              <w:rPr>
                <w:rFonts w:ascii="Gill Sans MT" w:hAnsi="Gill Sans MT"/>
                <w:sz w:val="24"/>
                <w:szCs w:val="24"/>
              </w:rPr>
              <w:t>, at a time within this period</w:t>
            </w:r>
            <w:r w:rsidRPr="004F7F8E">
              <w:rPr>
                <w:rFonts w:ascii="Gill Sans MT" w:hAnsi="Gill Sans MT"/>
                <w:sz w:val="24"/>
                <w:szCs w:val="24"/>
              </w:rPr>
              <w:t xml:space="preserve"> </w:t>
            </w:r>
          </w:p>
        </w:tc>
      </w:tr>
      <w:tr w:rsidR="004F7F8E" w:rsidRPr="004F7F8E" w14:paraId="0D06DCAA" w14:textId="77777777" w:rsidTr="00B909C3">
        <w:trPr>
          <w:trHeight w:val="300"/>
        </w:trPr>
        <w:tc>
          <w:tcPr>
            <w:tcW w:w="3015" w:type="dxa"/>
            <w:tcBorders>
              <w:top w:val="single" w:sz="8" w:space="0" w:color="auto"/>
              <w:left w:val="single" w:sz="8" w:space="0" w:color="auto"/>
              <w:bottom w:val="single" w:sz="8" w:space="0" w:color="auto"/>
              <w:right w:val="single" w:sz="8" w:space="0" w:color="auto"/>
            </w:tcBorders>
            <w:tcMar>
              <w:left w:w="108" w:type="dxa"/>
              <w:right w:w="108" w:type="dxa"/>
            </w:tcMar>
          </w:tcPr>
          <w:p w14:paraId="22F72778"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Monday 19 October</w:t>
            </w:r>
          </w:p>
        </w:tc>
        <w:tc>
          <w:tcPr>
            <w:tcW w:w="6112" w:type="dxa"/>
            <w:tcBorders>
              <w:top w:val="single" w:sz="8" w:space="0" w:color="auto"/>
              <w:left w:val="single" w:sz="8" w:space="0" w:color="auto"/>
              <w:bottom w:val="single" w:sz="8" w:space="0" w:color="auto"/>
              <w:right w:val="single" w:sz="8" w:space="0" w:color="auto"/>
            </w:tcBorders>
            <w:tcMar>
              <w:left w:w="108" w:type="dxa"/>
              <w:right w:w="108" w:type="dxa"/>
            </w:tcMar>
          </w:tcPr>
          <w:p w14:paraId="7EB1FB69" w14:textId="77777777" w:rsidR="004F7F8E" w:rsidRPr="004F7F8E" w:rsidRDefault="004F7F8E" w:rsidP="004F7F8E">
            <w:pPr>
              <w:rPr>
                <w:rFonts w:ascii="Gill Sans MT" w:hAnsi="Gill Sans MT"/>
                <w:sz w:val="24"/>
                <w:szCs w:val="24"/>
              </w:rPr>
            </w:pPr>
            <w:r w:rsidRPr="004F7F8E">
              <w:rPr>
                <w:rFonts w:ascii="Gill Sans MT" w:hAnsi="Gill Sans MT"/>
                <w:sz w:val="24"/>
                <w:szCs w:val="24"/>
              </w:rPr>
              <w:t>Declaration of result must take place by 5pm on this day.</w:t>
            </w:r>
          </w:p>
        </w:tc>
      </w:tr>
    </w:tbl>
    <w:p w14:paraId="5B4C206D" w14:textId="77777777" w:rsidR="004F7F8E" w:rsidRPr="004F7F8E" w:rsidRDefault="004F7F8E" w:rsidP="004F7F8E">
      <w:pPr>
        <w:rPr>
          <w:rFonts w:ascii="Gill Sans MT" w:hAnsi="Gill Sans MT"/>
          <w:sz w:val="24"/>
          <w:szCs w:val="24"/>
        </w:rPr>
      </w:pPr>
    </w:p>
    <w:p w14:paraId="1284D80E" w14:textId="77777777" w:rsidR="004F7F8E" w:rsidRPr="004F7F8E" w:rsidRDefault="004F7F8E" w:rsidP="004F7F8E">
      <w:pPr>
        <w:rPr>
          <w:rFonts w:ascii="Gill Sans MT" w:hAnsi="Gill Sans MT"/>
          <w:sz w:val="24"/>
          <w:szCs w:val="24"/>
        </w:rPr>
      </w:pPr>
    </w:p>
    <w:p w14:paraId="469C2E72" w14:textId="70AEB702" w:rsidR="00E24EA2" w:rsidRPr="00E24EA2" w:rsidRDefault="00E24EA2" w:rsidP="00E24EA2"/>
    <w:p w14:paraId="79AFC1A2" w14:textId="66A45212" w:rsidR="00E24EA2" w:rsidRPr="00E24EA2" w:rsidRDefault="00E24EA2" w:rsidP="00E24EA2"/>
    <w:p w14:paraId="48ED5DDF" w14:textId="55370BFA" w:rsidR="00E24EA2" w:rsidRPr="00E24EA2" w:rsidRDefault="00E24EA2" w:rsidP="00E24EA2"/>
    <w:p w14:paraId="3BD3591A" w14:textId="360E07C6" w:rsidR="00E24EA2" w:rsidRPr="00E24EA2" w:rsidRDefault="00E24EA2" w:rsidP="00E24EA2"/>
    <w:p w14:paraId="534CFBCA" w14:textId="4B644B73" w:rsidR="00E24EA2" w:rsidRPr="00E24EA2" w:rsidRDefault="00E24EA2" w:rsidP="00E24EA2"/>
    <w:p w14:paraId="61AF572A" w14:textId="1EAFBEAD" w:rsidR="00E24EA2" w:rsidRPr="00E24EA2" w:rsidRDefault="00E24EA2" w:rsidP="00E24EA2"/>
    <w:p w14:paraId="5732B336" w14:textId="4F11F994" w:rsidR="00E24EA2" w:rsidRPr="00E24EA2" w:rsidRDefault="00E24EA2" w:rsidP="00E24EA2"/>
    <w:p w14:paraId="7FA0903B" w14:textId="4DCA3619" w:rsidR="00E24EA2" w:rsidRPr="00E24EA2" w:rsidRDefault="00E24EA2" w:rsidP="00E24EA2"/>
    <w:p w14:paraId="618A30ED" w14:textId="0D83D7C1" w:rsidR="00E24EA2" w:rsidRPr="00E24EA2" w:rsidRDefault="00E24EA2" w:rsidP="00E24EA2"/>
    <w:p w14:paraId="15F8D0EC" w14:textId="05739DFE" w:rsidR="00E24EA2" w:rsidRPr="00E24EA2" w:rsidRDefault="00E24EA2" w:rsidP="00E24EA2"/>
    <w:p w14:paraId="3F80CBDA" w14:textId="4B1934F9" w:rsidR="00E24EA2" w:rsidRPr="00E24EA2" w:rsidRDefault="00E24EA2" w:rsidP="00E24EA2"/>
    <w:p w14:paraId="211218F0" w14:textId="4E5378EB" w:rsidR="00E24EA2" w:rsidRPr="00E24EA2" w:rsidRDefault="00E24EA2" w:rsidP="00E24EA2"/>
    <w:p w14:paraId="73529F04" w14:textId="43AB5FE1" w:rsidR="00E24EA2" w:rsidRPr="00E24EA2" w:rsidRDefault="00E24EA2" w:rsidP="00E24EA2"/>
    <w:p w14:paraId="208A054B" w14:textId="69F9DDD1" w:rsidR="00E24EA2" w:rsidRPr="00E24EA2" w:rsidRDefault="00E24EA2" w:rsidP="00E24EA2"/>
    <w:p w14:paraId="31BF9762" w14:textId="1E1F5921" w:rsidR="00E24EA2" w:rsidRPr="00E24EA2" w:rsidRDefault="00E24EA2" w:rsidP="00E24EA2"/>
    <w:p w14:paraId="33AB0840" w14:textId="4368611B" w:rsidR="00E24EA2" w:rsidRPr="00E24EA2" w:rsidRDefault="00E24EA2" w:rsidP="00E24EA2"/>
    <w:p w14:paraId="16622B31" w14:textId="4F1FBD3C" w:rsidR="00E24EA2" w:rsidRPr="00E24EA2" w:rsidRDefault="00E24EA2" w:rsidP="00E24EA2"/>
    <w:p w14:paraId="0FAB76C0" w14:textId="1E35DF9F" w:rsidR="00E24EA2" w:rsidRPr="00E24EA2" w:rsidRDefault="002D4EDD" w:rsidP="002D4EDD">
      <w:pPr>
        <w:tabs>
          <w:tab w:val="left" w:pos="7611"/>
        </w:tabs>
      </w:pPr>
      <w:r>
        <w:tab/>
      </w:r>
    </w:p>
    <w:sectPr w:rsidR="00E24EA2" w:rsidRPr="00E24EA2" w:rsidSect="000B7A06">
      <w:headerReference w:type="even" r:id="rId22"/>
      <w:headerReference w:type="default" r:id="rId23"/>
      <w:footerReference w:type="even" r:id="rId24"/>
      <w:footerReference w:type="default" r:id="rId25"/>
      <w:headerReference w:type="first" r:id="rId26"/>
      <w:footerReference w:type="first" r:id="rId27"/>
      <w:pgSz w:w="11906" w:h="16838"/>
      <w:pgMar w:top="1843" w:right="851" w:bottom="992" w:left="130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AC990" w14:textId="77777777" w:rsidR="00C76BF8" w:rsidRDefault="00C76BF8" w:rsidP="00F00F0B">
      <w:pPr>
        <w:spacing w:after="0" w:line="240" w:lineRule="auto"/>
      </w:pPr>
      <w:r>
        <w:separator/>
      </w:r>
    </w:p>
  </w:endnote>
  <w:endnote w:type="continuationSeparator" w:id="0">
    <w:p w14:paraId="324DBDD6" w14:textId="77777777" w:rsidR="00C76BF8" w:rsidRDefault="00C76BF8" w:rsidP="00F00F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illSans">
    <w:altName w:val="Arial"/>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3C186" w14:textId="77777777" w:rsidR="000B7A06" w:rsidRDefault="000B7A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31823" w14:textId="77777777" w:rsidR="000B7A06" w:rsidRDefault="000B7A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40F2" w14:textId="11E63DA0" w:rsidR="00C10449" w:rsidRDefault="002D4EDD" w:rsidP="00C10449">
    <w:pPr>
      <w:pStyle w:val="Footer"/>
      <w:spacing w:after="0"/>
      <w:rPr>
        <w:rFonts w:ascii="GillSans" w:hAnsi="GillSans"/>
        <w:sz w:val="14"/>
        <w:szCs w:val="14"/>
      </w:rPr>
    </w:pPr>
    <w:r w:rsidRPr="00771B35">
      <w:rPr>
        <w:noProof/>
        <w:color w:val="FF0000"/>
      </w:rPr>
      <mc:AlternateContent>
        <mc:Choice Requires="wps">
          <w:drawing>
            <wp:anchor distT="0" distB="0" distL="114300" distR="114300" simplePos="0" relativeHeight="251661312" behindDoc="0" locked="0" layoutInCell="1" allowOverlap="1" wp14:anchorId="5CD6D458" wp14:editId="5852A6A9">
              <wp:simplePos x="0" y="0"/>
              <wp:positionH relativeFrom="column">
                <wp:posOffset>0</wp:posOffset>
              </wp:positionH>
              <wp:positionV relativeFrom="paragraph">
                <wp:posOffset>15240</wp:posOffset>
              </wp:positionV>
              <wp:extent cx="6185833" cy="0"/>
              <wp:effectExtent l="0" t="0" r="12065" b="12700"/>
              <wp:wrapNone/>
              <wp:docPr id="5" name="Straight Connector 5"/>
              <wp:cNvGraphicFramePr/>
              <a:graphic xmlns:a="http://schemas.openxmlformats.org/drawingml/2006/main">
                <a:graphicData uri="http://schemas.microsoft.com/office/word/2010/wordprocessingShape">
                  <wps:wsp>
                    <wps:cNvCnPr/>
                    <wps:spPr>
                      <a:xfrm>
                        <a:off x="0" y="0"/>
                        <a:ext cx="6185833" cy="0"/>
                      </a:xfrm>
                      <a:prstGeom prst="line">
                        <a:avLst/>
                      </a:prstGeom>
                      <a:ln w="12700">
                        <a:solidFill>
                          <a:srgbClr val="7668A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w14:anchorId="1689A64B">
            <v:line id="Straight Connector 5" style="position:absolute;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7668a0" strokeweight="1pt" from="0,1.2pt" to="487.05pt,1.2pt" w14:anchorId="31238A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">
              <v:stroke joinstyle="miter"/>
            </v:line>
          </w:pict>
        </mc:Fallback>
      </mc:AlternateContent>
    </w:r>
    <w:r w:rsidR="00C10449">
      <w:rPr>
        <w:rFonts w:ascii="GillSans" w:hAnsi="GillSans"/>
        <w:noProof/>
        <w:sz w:val="14"/>
        <w:szCs w:val="14"/>
      </w:rPr>
      <w:drawing>
        <wp:anchor distT="0" distB="0" distL="114300" distR="114300" simplePos="0" relativeHeight="251659264" behindDoc="0" locked="0" layoutInCell="1" allowOverlap="1" wp14:anchorId="32A5D16E" wp14:editId="223E717A">
          <wp:simplePos x="0" y="0"/>
          <wp:positionH relativeFrom="column">
            <wp:posOffset>4308346</wp:posOffset>
          </wp:positionH>
          <wp:positionV relativeFrom="paragraph">
            <wp:posOffset>154305</wp:posOffset>
          </wp:positionV>
          <wp:extent cx="1883016" cy="313324"/>
          <wp:effectExtent l="0" t="0" r="0" b="4445"/>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83016" cy="313324"/>
                  </a:xfrm>
                  <a:prstGeom prst="rect">
                    <a:avLst/>
                  </a:prstGeom>
                </pic:spPr>
              </pic:pic>
            </a:graphicData>
          </a:graphic>
          <wp14:sizeRelH relativeFrom="page">
            <wp14:pctWidth>0</wp14:pctWidth>
          </wp14:sizeRelH>
          <wp14:sizeRelV relativeFrom="page">
            <wp14:pctHeight>0</wp14:pctHeight>
          </wp14:sizeRelV>
        </wp:anchor>
      </w:drawing>
    </w:r>
    <w:r>
      <w:rPr>
        <w:noProof/>
      </w:rPr>
      <w:softHyphen/>
    </w:r>
    <w:r w:rsidR="003D461A" w:rsidRPr="003D461A">
      <w:rPr>
        <w:rFonts w:ascii="GillSans" w:hAnsi="GillSans"/>
        <w:sz w:val="14"/>
        <w:szCs w:val="14"/>
      </w:rPr>
      <w:br/>
      <w:t>Norwich Diocesan Board of Finance Ltd</w:t>
    </w:r>
    <w:r w:rsidR="00C10449">
      <w:rPr>
        <w:rFonts w:ascii="GillSans" w:hAnsi="GillSans"/>
        <w:sz w:val="14"/>
        <w:szCs w:val="14"/>
      </w:rPr>
      <w:tab/>
    </w:r>
    <w:r w:rsidR="00C10449">
      <w:rPr>
        <w:rFonts w:ascii="GillSans" w:hAnsi="GillSans"/>
        <w:sz w:val="14"/>
        <w:szCs w:val="14"/>
      </w:rPr>
      <w:tab/>
    </w:r>
  </w:p>
  <w:p w14:paraId="11DA2F80" w14:textId="3665E7F6" w:rsidR="00C10449" w:rsidRDefault="003D461A" w:rsidP="00C10449">
    <w:pPr>
      <w:pStyle w:val="Footer"/>
      <w:spacing w:after="0"/>
      <w:rPr>
        <w:rFonts w:ascii="GillSans" w:hAnsi="GillSans"/>
        <w:sz w:val="14"/>
        <w:szCs w:val="14"/>
      </w:rPr>
    </w:pPr>
    <w:r w:rsidRPr="003D461A">
      <w:rPr>
        <w:rFonts w:ascii="GillSans" w:hAnsi="GillSans"/>
        <w:sz w:val="14"/>
        <w:szCs w:val="14"/>
      </w:rPr>
      <w:t>Registered Office: Diocesan House, 109 Dereham Road, Easton, Norwich NR9 5ES</w:t>
    </w:r>
  </w:p>
  <w:p w14:paraId="0F4335D9" w14:textId="50942591" w:rsidR="00C10449" w:rsidRPr="003D461A" w:rsidRDefault="003D461A" w:rsidP="00C10449">
    <w:pPr>
      <w:pStyle w:val="Footer"/>
      <w:tabs>
        <w:tab w:val="left" w:pos="6028"/>
      </w:tabs>
      <w:spacing w:after="0"/>
      <w:rPr>
        <w:rFonts w:ascii="GillSans" w:hAnsi="GillSans"/>
        <w:sz w:val="14"/>
        <w:szCs w:val="14"/>
      </w:rPr>
    </w:pPr>
    <w:r w:rsidRPr="003D461A">
      <w:rPr>
        <w:rFonts w:ascii="GillSans" w:hAnsi="GillSans"/>
        <w:sz w:val="14"/>
        <w:szCs w:val="14"/>
      </w:rPr>
      <w:t xml:space="preserve">Company no: 88175   Charity no: 249318   Tel: 01603 </w:t>
    </w:r>
    <w:r w:rsidRPr="005614F1">
      <w:rPr>
        <w:rFonts w:ascii="GillSans" w:hAnsi="GillSans"/>
        <w:sz w:val="14"/>
        <w:szCs w:val="14"/>
      </w:rPr>
      <w:t>880853</w:t>
    </w:r>
    <w:r w:rsidRPr="005614F1">
      <w:rPr>
        <w:rFonts w:ascii="GillSans" w:hAnsi="GillSans"/>
        <w:color w:val="000000" w:themeColor="text1"/>
        <w:sz w:val="14"/>
        <w:szCs w:val="14"/>
      </w:rPr>
      <w:t xml:space="preserve">   </w:t>
    </w:r>
    <w:hyperlink r:id="rId2" w:history="1">
      <w:r w:rsidR="00C10449" w:rsidRPr="005614F1">
        <w:rPr>
          <w:rStyle w:val="Hyperlink"/>
          <w:rFonts w:ascii="GillSans" w:hAnsi="GillSans"/>
          <w:color w:val="000000" w:themeColor="text1"/>
          <w:sz w:val="14"/>
          <w:szCs w:val="14"/>
          <w:u w:val="none"/>
        </w:rPr>
        <w:t>www.dioceseofnorwich.org</w:t>
      </w:r>
    </w:hyperlink>
    <w:r w:rsidR="00C10449">
      <w:rPr>
        <w:rFonts w:ascii="GillSans" w:hAnsi="GillSans"/>
        <w:sz w:val="14"/>
        <w:szCs w:val="14"/>
      </w:rPr>
      <w:tab/>
    </w:r>
    <w:r w:rsidR="00C10449">
      <w:rPr>
        <w:rFonts w:ascii="GillSans" w:hAnsi="GillSans"/>
        <w:sz w:val="14"/>
        <w:szCs w:val="14"/>
      </w:rPr>
      <w:softHyphen/>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6274B" w14:textId="77777777" w:rsidR="00C76BF8" w:rsidRDefault="00C76BF8" w:rsidP="00F00F0B">
      <w:pPr>
        <w:spacing w:after="0" w:line="240" w:lineRule="auto"/>
      </w:pPr>
      <w:r>
        <w:separator/>
      </w:r>
    </w:p>
  </w:footnote>
  <w:footnote w:type="continuationSeparator" w:id="0">
    <w:p w14:paraId="5106E6EC" w14:textId="77777777" w:rsidR="00C76BF8" w:rsidRDefault="00C76BF8" w:rsidP="00F00F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A8275" w14:textId="77777777" w:rsidR="000B7A06" w:rsidRDefault="000B7A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E997" w14:textId="77777777" w:rsidR="000B7A06" w:rsidRDefault="000B7A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A2A0" w14:textId="77777777" w:rsidR="004C49E6" w:rsidRPr="00460541" w:rsidRDefault="00414F58" w:rsidP="00AE7D36">
    <w:pPr>
      <w:spacing w:after="60" w:line="240" w:lineRule="auto"/>
      <w:jc w:val="right"/>
      <w:rPr>
        <w:rFonts w:ascii="Gill Sans MT" w:hAnsi="Gill Sans MT"/>
        <w:b/>
        <w:sz w:val="20"/>
        <w:szCs w:val="20"/>
      </w:rPr>
    </w:pPr>
    <w:r w:rsidRPr="00460541">
      <w:rPr>
        <w:rFonts w:ascii="Gill Sans MT" w:hAnsi="Gill Sans MT"/>
        <w:noProof/>
      </w:rPr>
      <w:drawing>
        <wp:anchor distT="0" distB="0" distL="114300" distR="114300" simplePos="0" relativeHeight="251658240" behindDoc="0" locked="0" layoutInCell="1" allowOverlap="1" wp14:anchorId="64649EC7" wp14:editId="7FDC8B00">
          <wp:simplePos x="0" y="0"/>
          <wp:positionH relativeFrom="column">
            <wp:posOffset>4444365</wp:posOffset>
          </wp:positionH>
          <wp:positionV relativeFrom="paragraph">
            <wp:posOffset>-140970</wp:posOffset>
          </wp:positionV>
          <wp:extent cx="1844675" cy="833120"/>
          <wp:effectExtent l="0" t="0" r="0" b="0"/>
          <wp:wrapSquare wrapText="bothSides"/>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4675" cy="833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1CFAE" w14:textId="7A29015B" w:rsidR="004C49E6" w:rsidRPr="00460541" w:rsidRDefault="00213FF6" w:rsidP="00AE7D36">
    <w:pPr>
      <w:spacing w:after="60" w:line="240" w:lineRule="auto"/>
      <w:jc w:val="right"/>
      <w:rPr>
        <w:rFonts w:ascii="Gill Sans MT" w:hAnsi="Gill Sans MT"/>
        <w:b/>
        <w:sz w:val="20"/>
        <w:szCs w:val="20"/>
      </w:rPr>
    </w:pPr>
    <w:r>
      <w:rPr>
        <w:rFonts w:ascii="Gill Sans MT" w:hAnsi="Gill Sans MT"/>
        <w:b/>
        <w:sz w:val="20"/>
        <w:szCs w:val="20"/>
      </w:rPr>
      <w:softHyphen/>
    </w:r>
    <w:r>
      <w:rPr>
        <w:rFonts w:ascii="Gill Sans MT" w:hAnsi="Gill Sans MT"/>
        <w:b/>
        <w:sz w:val="20"/>
        <w:szCs w:val="20"/>
      </w:rPr>
      <w:softHyphen/>
    </w:r>
  </w:p>
  <w:p w14:paraId="0FD93435" w14:textId="60F6F75A" w:rsidR="004C49E6" w:rsidRPr="00460541" w:rsidRDefault="004C49E6" w:rsidP="00AE7D36">
    <w:pPr>
      <w:spacing w:after="60" w:line="240" w:lineRule="auto"/>
      <w:jc w:val="right"/>
      <w:rPr>
        <w:rFonts w:ascii="Gill Sans MT" w:hAnsi="Gill Sans MT"/>
        <w:b/>
        <w:sz w:val="20"/>
        <w:szCs w:val="20"/>
      </w:rPr>
    </w:pPr>
  </w:p>
  <w:p w14:paraId="1AB4A19C" w14:textId="34A6D94C" w:rsidR="004C49E6" w:rsidRPr="00460541" w:rsidRDefault="004C49E6" w:rsidP="00AE7D36">
    <w:pPr>
      <w:spacing w:after="60" w:line="240" w:lineRule="auto"/>
      <w:jc w:val="right"/>
      <w:rPr>
        <w:rFonts w:ascii="Gill Sans MT" w:hAnsi="Gill Sans MT"/>
        <w:b/>
        <w:sz w:val="20"/>
        <w:szCs w:val="20"/>
      </w:rPr>
    </w:pPr>
  </w:p>
  <w:p w14:paraId="6A600362" w14:textId="77777777" w:rsidR="004F7F8E" w:rsidRDefault="004F7F8E" w:rsidP="00AE7D36">
    <w:pPr>
      <w:spacing w:after="60" w:line="240" w:lineRule="auto"/>
      <w:jc w:val="right"/>
      <w:rPr>
        <w:rFonts w:ascii="Gill Sans MT" w:hAnsi="Gill Sans MT"/>
        <w:b/>
        <w:sz w:val="20"/>
        <w:szCs w:val="20"/>
      </w:rPr>
    </w:pPr>
    <w:r>
      <w:rPr>
        <w:rFonts w:ascii="Gill Sans MT" w:hAnsi="Gill Sans MT"/>
        <w:b/>
        <w:sz w:val="20"/>
        <w:szCs w:val="20"/>
      </w:rPr>
      <w:t>Stuart Jones</w:t>
    </w:r>
  </w:p>
  <w:p w14:paraId="6AACD622" w14:textId="77777777" w:rsidR="004F7F8E" w:rsidRDefault="004F7F8E" w:rsidP="00AE7D36">
    <w:pPr>
      <w:spacing w:after="60" w:line="240" w:lineRule="auto"/>
      <w:jc w:val="right"/>
      <w:rPr>
        <w:rFonts w:ascii="Gill Sans MT" w:hAnsi="Gill Sans MT"/>
        <w:b/>
        <w:sz w:val="20"/>
        <w:szCs w:val="20"/>
      </w:rPr>
    </w:pPr>
    <w:r>
      <w:rPr>
        <w:rFonts w:ascii="Gill Sans MT" w:hAnsi="Gill Sans MT"/>
        <w:b/>
        <w:sz w:val="20"/>
        <w:szCs w:val="20"/>
      </w:rPr>
      <w:t>Diocesan Registrar</w:t>
    </w:r>
  </w:p>
  <w:p w14:paraId="7C599B91" w14:textId="77777777" w:rsidR="004F7F8E" w:rsidRDefault="004F7F8E" w:rsidP="00AE7D36">
    <w:pPr>
      <w:spacing w:after="60" w:line="240" w:lineRule="auto"/>
      <w:jc w:val="right"/>
      <w:rPr>
        <w:rFonts w:ascii="Gill Sans MT" w:hAnsi="Gill Sans MT"/>
        <w:b/>
        <w:sz w:val="20"/>
        <w:szCs w:val="20"/>
      </w:rPr>
    </w:pPr>
    <w:r>
      <w:rPr>
        <w:rFonts w:ascii="Gill Sans MT" w:hAnsi="Gill Sans MT"/>
        <w:b/>
        <w:sz w:val="20"/>
        <w:szCs w:val="20"/>
      </w:rPr>
      <w:t>Diocesan House</w:t>
    </w:r>
  </w:p>
  <w:p w14:paraId="3398F59C" w14:textId="77777777" w:rsidR="004F7F8E" w:rsidRDefault="004F7F8E" w:rsidP="00AE7D36">
    <w:pPr>
      <w:spacing w:after="60" w:line="240" w:lineRule="auto"/>
      <w:jc w:val="right"/>
      <w:rPr>
        <w:rFonts w:ascii="Gill Sans MT" w:hAnsi="Gill Sans MT"/>
        <w:b/>
        <w:sz w:val="20"/>
        <w:szCs w:val="20"/>
      </w:rPr>
    </w:pPr>
    <w:r>
      <w:rPr>
        <w:rFonts w:ascii="Gill Sans MT" w:hAnsi="Gill Sans MT"/>
        <w:b/>
        <w:sz w:val="20"/>
        <w:szCs w:val="20"/>
      </w:rPr>
      <w:t>109 Dereham Road</w:t>
    </w:r>
  </w:p>
  <w:p w14:paraId="072A4C33" w14:textId="77777777" w:rsidR="004F7F8E" w:rsidRDefault="004F7F8E" w:rsidP="00AE7D36">
    <w:pPr>
      <w:spacing w:after="60" w:line="240" w:lineRule="auto"/>
      <w:jc w:val="right"/>
      <w:rPr>
        <w:rFonts w:ascii="Gill Sans MT" w:hAnsi="Gill Sans MT"/>
        <w:b/>
        <w:sz w:val="20"/>
        <w:szCs w:val="20"/>
      </w:rPr>
    </w:pPr>
    <w:r>
      <w:rPr>
        <w:rFonts w:ascii="Gill Sans MT" w:hAnsi="Gill Sans MT"/>
        <w:b/>
        <w:sz w:val="20"/>
        <w:szCs w:val="20"/>
      </w:rPr>
      <w:t>Easton</w:t>
    </w:r>
  </w:p>
  <w:p w14:paraId="239F0293" w14:textId="0DA2A0CD" w:rsidR="004C49E6" w:rsidRPr="00460541" w:rsidRDefault="004F7F8E" w:rsidP="00AE7D36">
    <w:pPr>
      <w:spacing w:after="60" w:line="240" w:lineRule="auto"/>
      <w:jc w:val="right"/>
      <w:rPr>
        <w:rFonts w:ascii="Gill Sans MT" w:hAnsi="Gill Sans MT"/>
        <w:sz w:val="20"/>
        <w:szCs w:val="20"/>
      </w:rPr>
    </w:pPr>
    <w:r>
      <w:rPr>
        <w:rFonts w:ascii="Gill Sans MT" w:hAnsi="Gill Sans MT"/>
        <w:b/>
        <w:sz w:val="20"/>
        <w:szCs w:val="20"/>
      </w:rPr>
      <w:t>NORWICH NR9 5ES</w:t>
    </w:r>
    <w:r w:rsidR="004C49E6" w:rsidRPr="00460541">
      <w:rPr>
        <w:rFonts w:ascii="Gill Sans MT" w:hAnsi="Gill Sans MT"/>
        <w:sz w:val="20"/>
        <w:szCs w:val="20"/>
      </w:rPr>
      <w:br/>
    </w:r>
    <w:r>
      <w:rPr>
        <w:rFonts w:ascii="Gill Sans MT" w:hAnsi="Gill Sans MT"/>
        <w:sz w:val="20"/>
        <w:szCs w:val="20"/>
      </w:rPr>
      <w:t>stuart-jones</w:t>
    </w:r>
    <w:r w:rsidR="004C49E6" w:rsidRPr="00460541">
      <w:rPr>
        <w:rFonts w:ascii="Gill Sans MT" w:hAnsi="Gill Sans MT"/>
        <w:sz w:val="20"/>
        <w:szCs w:val="20"/>
      </w:rPr>
      <w:t>@</w:t>
    </w:r>
    <w:r>
      <w:rPr>
        <w:rFonts w:ascii="Gill Sans MT" w:hAnsi="Gill Sans MT"/>
        <w:sz w:val="20"/>
        <w:szCs w:val="20"/>
      </w:rPr>
      <w:t>birketts.co.uk</w:t>
    </w:r>
    <w:r w:rsidR="004C49E6" w:rsidRPr="00460541">
      <w:rPr>
        <w:rFonts w:ascii="Gill Sans MT" w:hAnsi="Gill Sans MT"/>
        <w:sz w:val="20"/>
        <w:szCs w:val="20"/>
      </w:rPr>
      <w:br/>
      <w:t>www.</w:t>
    </w:r>
    <w:r w:rsidR="00A6181B">
      <w:rPr>
        <w:rFonts w:ascii="Gill Sans MT" w:hAnsi="Gill Sans MT"/>
        <w:sz w:val="20"/>
        <w:szCs w:val="20"/>
      </w:rPr>
      <w:t>dioceseof</w:t>
    </w:r>
    <w:r w:rsidR="004C49E6" w:rsidRPr="00460541">
      <w:rPr>
        <w:rFonts w:ascii="Gill Sans MT" w:hAnsi="Gill Sans MT"/>
        <w:sz w:val="20"/>
        <w:szCs w:val="20"/>
      </w:rPr>
      <w:t>norwich.org</w:t>
    </w:r>
  </w:p>
  <w:p w14:paraId="26327AE0" w14:textId="77777777" w:rsidR="004C49E6" w:rsidRPr="00460541" w:rsidRDefault="004C49E6" w:rsidP="00AE7D36">
    <w:pPr>
      <w:spacing w:after="60" w:line="240" w:lineRule="auto"/>
      <w:jc w:val="right"/>
      <w:rPr>
        <w:rFonts w:ascii="Gill Sans MT" w:hAnsi="Gill Sans MT"/>
        <w:sz w:val="20"/>
        <w:szCs w:val="20"/>
      </w:rPr>
    </w:pPr>
  </w:p>
  <w:p w14:paraId="79A0A310" w14:textId="77777777" w:rsidR="004C49E6" w:rsidRPr="00460541" w:rsidRDefault="004C49E6" w:rsidP="00AE7D36">
    <w:pPr>
      <w:spacing w:after="60" w:line="240" w:lineRule="auto"/>
      <w:jc w:val="right"/>
      <w:rPr>
        <w:rFonts w:ascii="Gill Sans MT" w:hAnsi="Gill Sans MT"/>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8A8"/>
    <w:multiLevelType w:val="hybridMultilevel"/>
    <w:tmpl w:val="3E4EA0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891034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4EA2"/>
    <w:rsid w:val="00062245"/>
    <w:rsid w:val="0008497D"/>
    <w:rsid w:val="000B7A06"/>
    <w:rsid w:val="00155A3D"/>
    <w:rsid w:val="0016569B"/>
    <w:rsid w:val="001A1465"/>
    <w:rsid w:val="00213FF6"/>
    <w:rsid w:val="002D4EDD"/>
    <w:rsid w:val="003C2F66"/>
    <w:rsid w:val="003D461A"/>
    <w:rsid w:val="003F5D73"/>
    <w:rsid w:val="004052BB"/>
    <w:rsid w:val="004078A8"/>
    <w:rsid w:val="00414F58"/>
    <w:rsid w:val="0045534B"/>
    <w:rsid w:val="00460541"/>
    <w:rsid w:val="00484C63"/>
    <w:rsid w:val="004A3E90"/>
    <w:rsid w:val="004B1D04"/>
    <w:rsid w:val="004C49E6"/>
    <w:rsid w:val="004D60E3"/>
    <w:rsid w:val="004F7F8E"/>
    <w:rsid w:val="00520A76"/>
    <w:rsid w:val="00536FEE"/>
    <w:rsid w:val="005614F1"/>
    <w:rsid w:val="005900FC"/>
    <w:rsid w:val="005934D6"/>
    <w:rsid w:val="00604BF2"/>
    <w:rsid w:val="006413A9"/>
    <w:rsid w:val="00654730"/>
    <w:rsid w:val="0065516C"/>
    <w:rsid w:val="006E0DDC"/>
    <w:rsid w:val="006F6450"/>
    <w:rsid w:val="00755A57"/>
    <w:rsid w:val="00771B35"/>
    <w:rsid w:val="007B17A1"/>
    <w:rsid w:val="007B1C6A"/>
    <w:rsid w:val="007D11FC"/>
    <w:rsid w:val="009555BC"/>
    <w:rsid w:val="00977B9C"/>
    <w:rsid w:val="009E1DC8"/>
    <w:rsid w:val="00A21EC9"/>
    <w:rsid w:val="00A6181B"/>
    <w:rsid w:val="00AB6417"/>
    <w:rsid w:val="00AC3925"/>
    <w:rsid w:val="00AC6950"/>
    <w:rsid w:val="00AD6BDA"/>
    <w:rsid w:val="00AE7D36"/>
    <w:rsid w:val="00AF3C82"/>
    <w:rsid w:val="00BB24B0"/>
    <w:rsid w:val="00C10449"/>
    <w:rsid w:val="00C25010"/>
    <w:rsid w:val="00C63B6B"/>
    <w:rsid w:val="00C7283A"/>
    <w:rsid w:val="00C76BF8"/>
    <w:rsid w:val="00C8517F"/>
    <w:rsid w:val="00CD0CAE"/>
    <w:rsid w:val="00D00DD8"/>
    <w:rsid w:val="00D04A20"/>
    <w:rsid w:val="00D059A3"/>
    <w:rsid w:val="00D23BEC"/>
    <w:rsid w:val="00D35C93"/>
    <w:rsid w:val="00D76E7A"/>
    <w:rsid w:val="00D8541B"/>
    <w:rsid w:val="00DE50FE"/>
    <w:rsid w:val="00E2308D"/>
    <w:rsid w:val="00E24EA2"/>
    <w:rsid w:val="00E338CC"/>
    <w:rsid w:val="00E34E86"/>
    <w:rsid w:val="00E46DF9"/>
    <w:rsid w:val="00E74B43"/>
    <w:rsid w:val="00EB5544"/>
    <w:rsid w:val="00EC4567"/>
    <w:rsid w:val="00ED4E91"/>
    <w:rsid w:val="00F00F0B"/>
    <w:rsid w:val="00F14A7A"/>
    <w:rsid w:val="00F43CD6"/>
    <w:rsid w:val="00F67C90"/>
    <w:rsid w:val="00FE7977"/>
    <w:rsid w:val="00FE7CEE"/>
    <w:rsid w:val="00FF6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FFE7A"/>
  <w15:chartTrackingRefBased/>
  <w15:docId w15:val="{E5762DD4-93BC-D24C-A61A-89EDAB8A8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4B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34E86"/>
    <w:rPr>
      <w:color w:val="0000FF"/>
      <w:u w:val="single"/>
    </w:rPr>
  </w:style>
  <w:style w:type="paragraph" w:styleId="NoSpacing">
    <w:name w:val="No Spacing"/>
    <w:uiPriority w:val="1"/>
    <w:qFormat/>
    <w:rsid w:val="00AB6417"/>
    <w:rPr>
      <w:sz w:val="22"/>
      <w:szCs w:val="22"/>
      <w:lang w:eastAsia="en-US"/>
    </w:rPr>
  </w:style>
  <w:style w:type="paragraph" w:styleId="Header">
    <w:name w:val="header"/>
    <w:basedOn w:val="Normal"/>
    <w:link w:val="HeaderChar"/>
    <w:uiPriority w:val="99"/>
    <w:unhideWhenUsed/>
    <w:rsid w:val="00F00F0B"/>
    <w:pPr>
      <w:tabs>
        <w:tab w:val="center" w:pos="4513"/>
        <w:tab w:val="right" w:pos="9026"/>
      </w:tabs>
    </w:pPr>
  </w:style>
  <w:style w:type="character" w:customStyle="1" w:styleId="HeaderChar">
    <w:name w:val="Header Char"/>
    <w:link w:val="Header"/>
    <w:uiPriority w:val="99"/>
    <w:rsid w:val="00F00F0B"/>
    <w:rPr>
      <w:sz w:val="22"/>
      <w:szCs w:val="22"/>
      <w:lang w:eastAsia="en-US"/>
    </w:rPr>
  </w:style>
  <w:style w:type="paragraph" w:styleId="Footer">
    <w:name w:val="footer"/>
    <w:basedOn w:val="Normal"/>
    <w:link w:val="FooterChar"/>
    <w:uiPriority w:val="99"/>
    <w:unhideWhenUsed/>
    <w:rsid w:val="00F00F0B"/>
    <w:pPr>
      <w:tabs>
        <w:tab w:val="center" w:pos="4513"/>
        <w:tab w:val="right" w:pos="9026"/>
      </w:tabs>
    </w:pPr>
  </w:style>
  <w:style w:type="character" w:customStyle="1" w:styleId="FooterChar">
    <w:name w:val="Footer Char"/>
    <w:link w:val="Footer"/>
    <w:uiPriority w:val="99"/>
    <w:rsid w:val="00F00F0B"/>
    <w:rPr>
      <w:sz w:val="22"/>
      <w:szCs w:val="22"/>
      <w:lang w:eastAsia="en-US"/>
    </w:rPr>
  </w:style>
  <w:style w:type="character" w:styleId="UnresolvedMention">
    <w:name w:val="Unresolved Mention"/>
    <w:basedOn w:val="DefaultParagraphFont"/>
    <w:uiPriority w:val="99"/>
    <w:semiHidden/>
    <w:unhideWhenUsed/>
    <w:rsid w:val="00C10449"/>
    <w:rPr>
      <w:color w:val="605E5C"/>
      <w:shd w:val="clear" w:color="auto" w:fill="E1DFDD"/>
    </w:rPr>
  </w:style>
  <w:style w:type="character" w:styleId="FollowedHyperlink">
    <w:name w:val="FollowedHyperlink"/>
    <w:basedOn w:val="DefaultParagraphFont"/>
    <w:uiPriority w:val="99"/>
    <w:semiHidden/>
    <w:unhideWhenUsed/>
    <w:rsid w:val="00C10449"/>
    <w:rPr>
      <w:color w:val="954F72" w:themeColor="followedHyperlink"/>
      <w:u w:val="single"/>
    </w:rPr>
  </w:style>
  <w:style w:type="paragraph" w:styleId="TOC1">
    <w:name w:val="toc 1"/>
    <w:basedOn w:val="Normal"/>
    <w:next w:val="Normal"/>
    <w:autoRedefine/>
    <w:uiPriority w:val="39"/>
    <w:semiHidden/>
    <w:unhideWhenUsed/>
    <w:rsid w:val="005900FC"/>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757189">
      <w:bodyDiv w:val="1"/>
      <w:marLeft w:val="0"/>
      <w:marRight w:val="0"/>
      <w:marTop w:val="0"/>
      <w:marBottom w:val="0"/>
      <w:divBdr>
        <w:top w:val="none" w:sz="0" w:space="0" w:color="auto"/>
        <w:left w:val="none" w:sz="0" w:space="0" w:color="auto"/>
        <w:bottom w:val="none" w:sz="0" w:space="0" w:color="auto"/>
        <w:right w:val="none" w:sz="0" w:space="0" w:color="auto"/>
      </w:divBdr>
      <w:divsChild>
        <w:div w:id="791173493">
          <w:marLeft w:val="0"/>
          <w:marRight w:val="0"/>
          <w:marTop w:val="0"/>
          <w:marBottom w:val="0"/>
          <w:divBdr>
            <w:top w:val="none" w:sz="0" w:space="0" w:color="auto"/>
            <w:left w:val="single" w:sz="6" w:space="0" w:color="D2B48C"/>
            <w:bottom w:val="single" w:sz="6" w:space="0" w:color="D2B48C"/>
            <w:right w:val="single" w:sz="6" w:space="0" w:color="D2B48C"/>
          </w:divBdr>
          <w:divsChild>
            <w:div w:id="241723287">
              <w:marLeft w:val="0"/>
              <w:marRight w:val="0"/>
              <w:marTop w:val="0"/>
              <w:marBottom w:val="0"/>
              <w:divBdr>
                <w:top w:val="none" w:sz="0" w:space="0" w:color="auto"/>
                <w:left w:val="none" w:sz="0" w:space="0" w:color="auto"/>
                <w:bottom w:val="none" w:sz="0" w:space="0" w:color="auto"/>
                <w:right w:val="none" w:sz="0" w:space="0" w:color="auto"/>
              </w:divBdr>
            </w:div>
            <w:div w:id="1440442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06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eneralsynodelections@cesvotes.com" TargetMode="External"/><Relationship Id="rId18" Type="http://schemas.openxmlformats.org/officeDocument/2006/relationships/hyperlink" Target="https://www.legislation.gov.uk/ukpga/Geo5/23-24/12/schedule/FIRST"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stuart-jones@birketts.co.uk" TargetMode="External"/><Relationship Id="rId7" Type="http://schemas.openxmlformats.org/officeDocument/2006/relationships/settings" Target="settings.xml"/><Relationship Id="rId12" Type="http://schemas.openxmlformats.org/officeDocument/2006/relationships/hyperlink" Target="mailto:rachael.eke@dioceseofnorwich.org" TargetMode="External"/><Relationship Id="rId17" Type="http://schemas.openxmlformats.org/officeDocument/2006/relationships/hyperlink" Target="https://www.legislation.gov.uk/ukpga/2006/47/content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legislation.gov.uk/ukcm/1969/2/schedule/3/part/VII" TargetMode="Externa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urchofengland.org/about/governance/general-synod/elections-synod"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stuart-jones@birketts.co.uk"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stuart-jones@birketts.co.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urchofengland.org/about/governance/general-synod/elections-synod" TargetMode="External"/><Relationship Id="rId22" Type="http://schemas.openxmlformats.org/officeDocument/2006/relationships/header" Target="header1.xml"/><Relationship Id="rId27"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hyperlink" Target="http://www.dioceseofnorwich.org" TargetMode="External"/><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roperties xmlns="http://www.imanage.com/work/xmlschema">
  <documentid>LEGAL!116069503.2</documentid>
  <senderid>STUARTJ</senderid>
  <senderemail>STUART-JONES@BIRKETTS.CO.UK</senderemail>
  <lastmodified>2026-07-31T10:08:00.0000000+01:00</lastmodified>
  <database>LEGAL</database>
</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6f85c723-94b4-4e90-8fcc-446c267f7f96" xsi:nil="true"/>
    <lcf76f155ced4ddcb4097134ff3c332f xmlns="86132fb2-e37c-4a36-b675-694e0401a73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92948B1EDDF442B1BB68C833845C2A" ma:contentTypeVersion="16" ma:contentTypeDescription="Create a new document." ma:contentTypeScope="" ma:versionID="16683e97d796402e86480b2757072f00">
  <xsd:schema xmlns:xsd="http://www.w3.org/2001/XMLSchema" xmlns:xs="http://www.w3.org/2001/XMLSchema" xmlns:p="http://schemas.microsoft.com/office/2006/metadata/properties" xmlns:ns2="6f85c723-94b4-4e90-8fcc-446c267f7f96" xmlns:ns3="86132fb2-e37c-4a36-b675-694e0401a731" targetNamespace="http://schemas.microsoft.com/office/2006/metadata/properties" ma:root="true" ma:fieldsID="3454ae2a64f01180f3f6c012c77aae83" ns2:_="" ns3:_="">
    <xsd:import namespace="6f85c723-94b4-4e90-8fcc-446c267f7f96"/>
    <xsd:import namespace="86132fb2-e37c-4a36-b675-694e0401a73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5c723-94b4-4e90-8fcc-446c267f7f9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bec5471-93bb-4c0b-a0ef-e3ae9e051e68}" ma:internalName="TaxCatchAll" ma:showField="CatchAllData" ma:web="6f85c723-94b4-4e90-8fcc-446c267f7f9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6132fb2-e37c-4a36-b675-694e0401a73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4906955-fe14-4352-b4ae-49b71dbb1c53"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8641CA-794C-497D-A502-8DFD39028D2B}">
  <ds:schemaRefs>
    <ds:schemaRef ds:uri="http://www.imanage.com/work/xmlschema"/>
  </ds:schemaRefs>
</ds:datastoreItem>
</file>

<file path=customXml/itemProps2.xml><?xml version="1.0" encoding="utf-8"?>
<ds:datastoreItem xmlns:ds="http://schemas.openxmlformats.org/officeDocument/2006/customXml" ds:itemID="{33878BA1-3F7D-4949-8C6F-8C57A8145FB8}">
  <ds:schemaRefs>
    <ds:schemaRef ds:uri="http://schemas.microsoft.com/office/2006/metadata/properties"/>
    <ds:schemaRef ds:uri="http://schemas.microsoft.com/office/infopath/2007/PartnerControls"/>
    <ds:schemaRef ds:uri="6f85c723-94b4-4e90-8fcc-446c267f7f96"/>
    <ds:schemaRef ds:uri="86132fb2-e37c-4a36-b675-694e0401a731"/>
  </ds:schemaRefs>
</ds:datastoreItem>
</file>

<file path=customXml/itemProps3.xml><?xml version="1.0" encoding="utf-8"?>
<ds:datastoreItem xmlns:ds="http://schemas.openxmlformats.org/officeDocument/2006/customXml" ds:itemID="{4FCC38AB-36EA-404B-944F-2B4F72A6666A}">
  <ds:schemaRefs>
    <ds:schemaRef ds:uri="http://schemas.microsoft.com/sharepoint/v3/contenttype/forms"/>
  </ds:schemaRefs>
</ds:datastoreItem>
</file>

<file path=customXml/itemProps4.xml><?xml version="1.0" encoding="utf-8"?>
<ds:datastoreItem xmlns:ds="http://schemas.openxmlformats.org/officeDocument/2006/customXml" ds:itemID="{D65709BF-443E-4BE3-9801-3D3397AB3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5c723-94b4-4e90-8fcc-446c267f7f96"/>
    <ds:schemaRef ds:uri="86132fb2-e37c-4a36-b675-694e0401a7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5662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Heybourne</dc:creator>
  <cp:keywords/>
  <cp:lastModifiedBy>Elizabeth Humphries</cp:lastModifiedBy>
  <cp:revision>2</cp:revision>
  <cp:lastPrinted>2009-11-17T17:22:00Z</cp:lastPrinted>
  <dcterms:created xsi:type="dcterms:W3CDTF">2026-07-31T16:21:00Z</dcterms:created>
  <dcterms:modified xsi:type="dcterms:W3CDTF">2026-07-31T16:21:00Z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0x010100C392948B1EDDF442B1BB68C833845C2A</vt:lpwstr>
  </property>
  <property fmtid="{D5CDD505-2E9C-101B-9397-08002B2CF9AE}" pid="3" name="Order">
    <vt:r8>1139400</vt:r8>
  </property>
  <property fmtid="{D5CDD505-2E9C-101B-9397-08002B2CF9AE}" pid="4" name="MediaServiceImageTags">
    <vt:lpwstr/>
  </property>
</Properties>
</file>