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51D03EE1"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00357F58">
              <w:rPr>
                <w:rFonts w:asciiTheme="minorBidi" w:eastAsia="Times New Roman" w:hAnsiTheme="minorBidi"/>
                <w:color w:val="000000"/>
                <w:kern w:val="28"/>
                <w:sz w:val="20"/>
                <w:szCs w:val="20"/>
                <w:lang w:val="en-US"/>
              </w:rPr>
              <w:t xml:space="preserve"> </w:t>
            </w:r>
            <w:r w:rsidR="00357F58" w:rsidRPr="00357F58">
              <w:rPr>
                <w:rFonts w:asciiTheme="minorBidi" w:eastAsia="Times New Roman" w:hAnsiTheme="minorBidi"/>
                <w:i/>
                <w:iCs/>
                <w:color w:val="000000"/>
                <w:kern w:val="28"/>
                <w:sz w:val="20"/>
                <w:szCs w:val="20"/>
                <w:lang w:val="en-US"/>
              </w:rPr>
              <w:t xml:space="preserve">(to be answered by </w:t>
            </w:r>
            <w:r w:rsidR="00357F58" w:rsidRPr="00357F58">
              <w:rPr>
                <w:rFonts w:asciiTheme="minorBidi" w:eastAsia="Times New Roman" w:hAnsiTheme="minorBidi"/>
                <w:b/>
                <w:bCs/>
                <w:i/>
                <w:iCs/>
                <w:color w:val="000000"/>
                <w:kern w:val="28"/>
                <w:sz w:val="20"/>
                <w:szCs w:val="20"/>
                <w:lang w:val="en-US"/>
              </w:rPr>
              <w:t>PTO clergy</w:t>
            </w:r>
            <w:r w:rsidR="00357F58" w:rsidRPr="00357F58">
              <w:rPr>
                <w:rFonts w:asciiTheme="minorBidi" w:eastAsia="Times New Roman" w:hAnsiTheme="minorBidi"/>
                <w:i/>
                <w:iCs/>
                <w:color w:val="000000"/>
                <w:kern w:val="28"/>
                <w:sz w:val="20"/>
                <w:szCs w:val="20"/>
                <w:lang w:val="en-US"/>
              </w:rPr>
              <w:t xml:space="preserve"> only)</w:t>
            </w:r>
            <w:r w:rsidRPr="00357F58">
              <w:rPr>
                <w:rStyle w:val="EndnoteReference"/>
                <w:rFonts w:asciiTheme="minorBidi" w:eastAsia="Times New Roman" w:hAnsiTheme="minorBidi"/>
                <w:i/>
                <w:iCs/>
                <w:color w:val="000000"/>
                <w:kern w:val="28"/>
                <w:sz w:val="20"/>
                <w:szCs w:val="20"/>
                <w:lang w:val="en-US"/>
              </w:rPr>
              <w:endnoteReference w:id="7"/>
            </w:r>
            <w:r w:rsidRPr="00357F58">
              <w:rPr>
                <w:rFonts w:asciiTheme="minorBidi" w:eastAsia="Times New Roman" w:hAnsiTheme="minorBidi"/>
                <w:i/>
                <w:iCs/>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10ED9622" w14:textId="77777777" w:rsidR="00C84601" w:rsidRDefault="00C84601" w:rsidP="000E4D6C">
            <w:pPr>
              <w:jc w:val="center"/>
              <w:rPr>
                <w:rFonts w:asciiTheme="minorBidi" w:eastAsia="Times New Roman" w:hAnsiTheme="minorBidi"/>
                <w:b/>
                <w:bCs/>
                <w:sz w:val="20"/>
                <w:szCs w:val="20"/>
                <w:lang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p>
          <w:p w14:paraId="789FC5F7" w14:textId="6EFB5FEF" w:rsidR="00E05D2B" w:rsidRPr="00144AB4" w:rsidRDefault="00E05D2B" w:rsidP="000E4D6C">
            <w:pPr>
              <w:jc w:val="center"/>
              <w:rPr>
                <w:rFonts w:asciiTheme="minorBidi" w:eastAsia="Times New Roman" w:hAnsiTheme="minorBidi"/>
                <w:bCs/>
                <w:sz w:val="20"/>
                <w:szCs w:val="20"/>
                <w:lang w:val="en" w:eastAsia="en-GB"/>
              </w:rPr>
            </w:pPr>
            <w:r>
              <w:rPr>
                <w:rFonts w:asciiTheme="minorBidi" w:eastAsia="Times New Roman" w:hAnsiTheme="minorBidi"/>
                <w:b/>
                <w:bCs/>
                <w:sz w:val="20"/>
                <w:szCs w:val="20"/>
                <w:lang w:val="en" w:eastAsia="en-GB"/>
              </w:rPr>
              <w:t xml:space="preserve">(please amend and add Parish Safeguarding Officer Details) </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CC6F" w14:textId="77777777" w:rsidR="005A51FC" w:rsidRDefault="005A51FC" w:rsidP="008F4DE7">
      <w:pPr>
        <w:spacing w:after="0" w:line="240" w:lineRule="auto"/>
      </w:pPr>
      <w:r>
        <w:separator/>
      </w:r>
    </w:p>
  </w:endnote>
  <w:endnote w:type="continuationSeparator" w:id="0">
    <w:p w14:paraId="399588A9" w14:textId="77777777" w:rsidR="005A51FC" w:rsidRDefault="005A51F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4423A15D"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35CB" w14:textId="77777777" w:rsidR="005A51FC" w:rsidRDefault="005A51FC" w:rsidP="008F4DE7">
      <w:pPr>
        <w:spacing w:after="0" w:line="240" w:lineRule="auto"/>
      </w:pPr>
      <w:r>
        <w:separator/>
      </w:r>
    </w:p>
  </w:footnote>
  <w:footnote w:type="continuationSeparator" w:id="0">
    <w:p w14:paraId="1A23EEF9" w14:textId="77777777" w:rsidR="005A51FC" w:rsidRDefault="005A51F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B546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57F58"/>
    <w:rsid w:val="00363100"/>
    <w:rsid w:val="0036398D"/>
    <w:rsid w:val="00370384"/>
    <w:rsid w:val="003704E4"/>
    <w:rsid w:val="00376065"/>
    <w:rsid w:val="003A3012"/>
    <w:rsid w:val="003A4726"/>
    <w:rsid w:val="003B363D"/>
    <w:rsid w:val="003D093A"/>
    <w:rsid w:val="003D2698"/>
    <w:rsid w:val="003E5984"/>
    <w:rsid w:val="003F02BF"/>
    <w:rsid w:val="00404F84"/>
    <w:rsid w:val="00412DFF"/>
    <w:rsid w:val="00414761"/>
    <w:rsid w:val="00425303"/>
    <w:rsid w:val="00443322"/>
    <w:rsid w:val="00475191"/>
    <w:rsid w:val="004803E1"/>
    <w:rsid w:val="004A26AA"/>
    <w:rsid w:val="004D13C5"/>
    <w:rsid w:val="004D20E6"/>
    <w:rsid w:val="004D7E49"/>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0198"/>
    <w:rsid w:val="005A41A5"/>
    <w:rsid w:val="005A51FC"/>
    <w:rsid w:val="005A74A7"/>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36DC"/>
    <w:rsid w:val="00747C6A"/>
    <w:rsid w:val="007515CF"/>
    <w:rsid w:val="00757CC1"/>
    <w:rsid w:val="007632B9"/>
    <w:rsid w:val="0076770B"/>
    <w:rsid w:val="007725D8"/>
    <w:rsid w:val="007823EE"/>
    <w:rsid w:val="007921B9"/>
    <w:rsid w:val="007A0E2A"/>
    <w:rsid w:val="007A2931"/>
    <w:rsid w:val="007D2D77"/>
    <w:rsid w:val="007D391E"/>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2518"/>
    <w:rsid w:val="00DE7A6B"/>
    <w:rsid w:val="00DF704C"/>
    <w:rsid w:val="00E05D2B"/>
    <w:rsid w:val="00E23AEE"/>
    <w:rsid w:val="00E23EEF"/>
    <w:rsid w:val="00E250CC"/>
    <w:rsid w:val="00E30063"/>
    <w:rsid w:val="00E33776"/>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A49F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children" TargetMode="External"/><Relationship Id="rId3" Type="http://schemas.openxmlformats.org/officeDocument/2006/relationships/hyperlink" Target="https://unlock.org.uk/advice/a-simple-guide-to-the-roa/?spent=No"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adults-in-england-and-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027F91D7B094E9CE786568E5212EA" ma:contentTypeVersion="19" ma:contentTypeDescription="Create a new document." ma:contentTypeScope="" ma:versionID="7537b0f5ab9cf5d6a6024fe11f21a437">
  <xsd:schema xmlns:xsd="http://www.w3.org/2001/XMLSchema" xmlns:xs="http://www.w3.org/2001/XMLSchema" xmlns:p="http://schemas.microsoft.com/office/2006/metadata/properties" xmlns:ns2="a8209b07-9771-496c-9224-516c97717eba" xmlns:ns3="a29641cd-c1f6-4317-ac7e-df5c9a7f3555" targetNamespace="http://schemas.microsoft.com/office/2006/metadata/properties" ma:root="true" ma:fieldsID="b29f29af56fc10f1a2775c01a763e90f" ns2:_="" ns3:_="">
    <xsd:import namespace="a8209b07-9771-496c-9224-516c97717eba"/>
    <xsd:import namespace="a29641cd-c1f6-4317-ac7e-df5c9a7f35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09b07-9771-496c-9224-516c97717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74008-e117-410d-b61c-38b9a9aa7ade}" ma:internalName="TaxCatchAll" ma:showField="CatchAllData" ma:web="a8209b07-9771-496c-9224-516c97717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641cd-c1f6-4317-ac7e-df5c9a7f35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209b07-9771-496c-9224-516c97717eba" xsi:nil="true"/>
    <lcf76f155ced4ddcb4097134ff3c332f xmlns="a29641cd-c1f6-4317-ac7e-df5c9a7f3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75E79-4B44-42FB-8B6C-5183BB6BA9F6}">
  <ds:schemaRefs>
    <ds:schemaRef ds:uri="http://schemas.microsoft.com/sharepoint/v3/contenttype/forms"/>
  </ds:schemaRefs>
</ds:datastoreItem>
</file>

<file path=customXml/itemProps2.xml><?xml version="1.0" encoding="utf-8"?>
<ds:datastoreItem xmlns:ds="http://schemas.openxmlformats.org/officeDocument/2006/customXml" ds:itemID="{FEB55AF0-4066-409B-BB21-6BCAB8628133}"/>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D52CE62D-C3ED-492F-96F0-4A824379A18C}">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Sue Brice</cp:lastModifiedBy>
  <cp:revision>2</cp:revision>
  <dcterms:created xsi:type="dcterms:W3CDTF">2026-06-26T12:37:00Z</dcterms:created>
  <dcterms:modified xsi:type="dcterms:W3CDTF">2026-06-26T12:37:00Z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0x010100132027F91D7B094E9CE786568E5212EA</vt:lpwstr>
  </property>
</Properties>
</file>