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37196" w14:textId="5A6DEEFB" w:rsidR="002C2D95" w:rsidRPr="001A6ABB" w:rsidRDefault="00AB12B5">
      <w:pPr>
        <w:rPr>
          <w:b/>
          <w:sz w:val="48"/>
          <w:szCs w:val="48"/>
        </w:rPr>
      </w:pPr>
      <w:r w:rsidRPr="001A6ABB">
        <w:rPr>
          <w:b/>
          <w:noProof/>
          <w:sz w:val="48"/>
          <w:szCs w:val="48"/>
          <w:lang w:eastAsia="en-GB"/>
        </w:rPr>
        <mc:AlternateContent>
          <mc:Choice Requires="wps">
            <w:drawing>
              <wp:anchor distT="0" distB="0" distL="114300" distR="114300" simplePos="0" relativeHeight="251659264" behindDoc="0" locked="0" layoutInCell="1" allowOverlap="1" wp14:anchorId="4514B957" wp14:editId="5B1E351B">
                <wp:simplePos x="0" y="0"/>
                <wp:positionH relativeFrom="column">
                  <wp:posOffset>4442460</wp:posOffset>
                </wp:positionH>
                <wp:positionV relativeFrom="paragraph">
                  <wp:posOffset>114300</wp:posOffset>
                </wp:positionV>
                <wp:extent cx="5422900" cy="1211580"/>
                <wp:effectExtent l="0" t="0" r="25400" b="26670"/>
                <wp:wrapNone/>
                <wp:docPr id="2" name="Text Box 2"/>
                <wp:cNvGraphicFramePr/>
                <a:graphic xmlns:a="http://schemas.openxmlformats.org/drawingml/2006/main">
                  <a:graphicData uri="http://schemas.microsoft.com/office/word/2010/wordprocessingShape">
                    <wps:wsp>
                      <wps:cNvSpPr txBox="1"/>
                      <wps:spPr>
                        <a:xfrm>
                          <a:off x="0" y="0"/>
                          <a:ext cx="5422900" cy="1211580"/>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7FFC2509" w14:textId="172371A8"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14:paraId="45CBF8BF" w14:textId="4869711C" w:rsidR="00C97DC9" w:rsidRDefault="00C97DC9" w:rsidP="00C97DC9">
                            <w:pPr>
                              <w:spacing w:after="0" w:line="240" w:lineRule="auto"/>
                              <w:rPr>
                                <w:rFonts w:cstheme="minorHAnsi"/>
                                <w:sz w:val="16"/>
                                <w:szCs w:val="16"/>
                              </w:rPr>
                            </w:pPr>
                          </w:p>
                          <w:p w14:paraId="1025198A" w14:textId="3C1B2118" w:rsidR="00C97DC9" w:rsidRPr="00C97DC9" w:rsidRDefault="00C97DC9" w:rsidP="00C97DC9">
                            <w:pPr>
                              <w:spacing w:after="0" w:line="240" w:lineRule="auto"/>
                              <w:rPr>
                                <w:rFonts w:cstheme="minorHAnsi"/>
                                <w:sz w:val="16"/>
                                <w:szCs w:val="16"/>
                              </w:rPr>
                            </w:pPr>
                            <w:r>
                              <w:rPr>
                                <w:rFonts w:cstheme="minorHAnsi"/>
                                <w:sz w:val="16"/>
                                <w:szCs w:val="16"/>
                              </w:rPr>
                              <w:t>Show the children a picture of an Easter Garden – children to explain what they can see [verbal discussion]. Adults to model vocabulary during the discussion [vocabulary will be focused on throughout the week of RE]. As the children are discussing the Eater Garden, ask the children to think about other places that they have seen some of the features [</w:t>
                            </w:r>
                            <w:proofErr w:type="spellStart"/>
                            <w:r>
                              <w:rPr>
                                <w:rFonts w:cstheme="minorHAnsi"/>
                                <w:sz w:val="16"/>
                                <w:szCs w:val="16"/>
                              </w:rPr>
                              <w:t>e.g</w:t>
                            </w:r>
                            <w:proofErr w:type="spellEnd"/>
                            <w:r>
                              <w:rPr>
                                <w:rFonts w:cstheme="minorHAnsi"/>
                                <w:sz w:val="16"/>
                                <w:szCs w:val="16"/>
                              </w:rPr>
                              <w:t xml:space="preserve"> the cross – visiting local church / reflective areas]. Reveal the big question</w:t>
                            </w:r>
                            <w:r w:rsidR="00994308">
                              <w:rPr>
                                <w:rFonts w:cstheme="minorHAnsi"/>
                                <w:sz w:val="16"/>
                                <w:szCs w:val="16"/>
                              </w:rPr>
                              <w:t xml:space="preserve"> to the children</w:t>
                            </w:r>
                            <w:r>
                              <w:rPr>
                                <w:rFonts w:cstheme="minorHAnsi"/>
                                <w:sz w:val="16"/>
                                <w:szCs w:val="16"/>
                              </w:rPr>
                              <w:t xml:space="preserve">. Discuss the vocabulary in the question and link back to previous RE learning. Allow the children time </w:t>
                            </w:r>
                            <w:r w:rsidR="00994308">
                              <w:rPr>
                                <w:rFonts w:cstheme="minorHAnsi"/>
                                <w:sz w:val="16"/>
                                <w:szCs w:val="16"/>
                              </w:rPr>
                              <w:t>to share what they already know about the big question and time to ask ‘I wonder’ questions about what they want to find out more about. During this time show the children a range of different Easter Garden / Easter images. [</w:t>
                            </w:r>
                            <w:r w:rsidR="00994308" w:rsidRPr="00994308">
                              <w:rPr>
                                <w:sz w:val="16"/>
                                <w:szCs w:val="20"/>
                              </w:rPr>
                              <w:t>https://pixabay.com/images/search/religious%20easter/</w:t>
                            </w:r>
                            <w:r w:rsidR="00994308">
                              <w:rPr>
                                <w:rFonts w:cstheme="minorHAns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14B957" id="_x0000_t202" coordsize="21600,21600" o:spt="202" path="m,l,21600r21600,l21600,xe">
                <v:stroke joinstyle="miter"/>
                <v:path gradientshapeok="t" o:connecttype="rect"/>
              </v:shapetype>
              <v:shape id="Text Box 2" o:spid="_x0000_s1026" type="#_x0000_t202" style="position:absolute;margin-left:349.8pt;margin-top:9pt;width:427pt;height:9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" fillcolor="white [3201]" strokecolor="#a5a5a5 [3206]" strokeweight="1pt">
                <v:textbox>
                  <w:txbxContent>
                    <w:p w14:paraId="7FFC2509" w14:textId="172371A8" w:rsidR="001A6ABB" w:rsidRDefault="001A6ABB" w:rsidP="00877BCF">
                      <w:pPr>
                        <w:pStyle w:val="ListParagraph"/>
                        <w:numPr>
                          <w:ilvl w:val="0"/>
                          <w:numId w:val="4"/>
                        </w:numPr>
                        <w:spacing w:after="0" w:line="240" w:lineRule="auto"/>
                        <w:rPr>
                          <w:rFonts w:cstheme="minorHAnsi"/>
                          <w:sz w:val="16"/>
                          <w:szCs w:val="16"/>
                        </w:rPr>
                      </w:pPr>
                      <w:r w:rsidRPr="00AB12B5">
                        <w:rPr>
                          <w:rFonts w:cstheme="minorHAnsi"/>
                          <w:sz w:val="16"/>
                          <w:szCs w:val="16"/>
                        </w:rPr>
                        <w:t>Engage</w:t>
                      </w:r>
                    </w:p>
                    <w:p w14:paraId="45CBF8BF" w14:textId="4869711C" w:rsidR="00C97DC9" w:rsidRDefault="00C97DC9" w:rsidP="00C97DC9">
                      <w:pPr>
                        <w:spacing w:after="0" w:line="240" w:lineRule="auto"/>
                        <w:rPr>
                          <w:rFonts w:cstheme="minorHAnsi"/>
                          <w:sz w:val="16"/>
                          <w:szCs w:val="16"/>
                        </w:rPr>
                      </w:pPr>
                    </w:p>
                    <w:p w14:paraId="1025198A" w14:textId="3C1B2118" w:rsidR="00C97DC9" w:rsidRPr="00C97DC9" w:rsidRDefault="00C97DC9" w:rsidP="00C97DC9">
                      <w:pPr>
                        <w:spacing w:after="0" w:line="240" w:lineRule="auto"/>
                        <w:rPr>
                          <w:rFonts w:cstheme="minorHAnsi"/>
                          <w:sz w:val="16"/>
                          <w:szCs w:val="16"/>
                        </w:rPr>
                      </w:pPr>
                      <w:r>
                        <w:rPr>
                          <w:rFonts w:cstheme="minorHAnsi"/>
                          <w:sz w:val="16"/>
                          <w:szCs w:val="16"/>
                        </w:rPr>
                        <w:t>Show the children a picture of an Easter Garden – children to explain what they can see [verbal discussion]. Adults to model vocabulary during the discussion [vocabulary will be focused on throughout the week of RE]. As the children are discussing the Eater Garden, ask the children to think about other places that they have seen some of the features [</w:t>
                      </w:r>
                      <w:proofErr w:type="spellStart"/>
                      <w:r>
                        <w:rPr>
                          <w:rFonts w:cstheme="minorHAnsi"/>
                          <w:sz w:val="16"/>
                          <w:szCs w:val="16"/>
                        </w:rPr>
                        <w:t>e.g</w:t>
                      </w:r>
                      <w:proofErr w:type="spellEnd"/>
                      <w:r>
                        <w:rPr>
                          <w:rFonts w:cstheme="minorHAnsi"/>
                          <w:sz w:val="16"/>
                          <w:szCs w:val="16"/>
                        </w:rPr>
                        <w:t xml:space="preserve"> the cross – visiting local church / reflective areas]. Reveal the big question</w:t>
                      </w:r>
                      <w:r w:rsidR="00994308">
                        <w:rPr>
                          <w:rFonts w:cstheme="minorHAnsi"/>
                          <w:sz w:val="16"/>
                          <w:szCs w:val="16"/>
                        </w:rPr>
                        <w:t xml:space="preserve"> to the children</w:t>
                      </w:r>
                      <w:r>
                        <w:rPr>
                          <w:rFonts w:cstheme="minorHAnsi"/>
                          <w:sz w:val="16"/>
                          <w:szCs w:val="16"/>
                        </w:rPr>
                        <w:t xml:space="preserve">. Discuss the vocabulary in the question and link back to previous RE learning. Allow the children time </w:t>
                      </w:r>
                      <w:r w:rsidR="00994308">
                        <w:rPr>
                          <w:rFonts w:cstheme="minorHAnsi"/>
                          <w:sz w:val="16"/>
                          <w:szCs w:val="16"/>
                        </w:rPr>
                        <w:t>to share what they already know about the big question and time to ask ‘I wonder’ questions about what they want to find out more about. During this time show the children a range of different Easter Garden / Easter images. [</w:t>
                      </w:r>
                      <w:r w:rsidR="00994308" w:rsidRPr="00994308">
                        <w:rPr>
                          <w:sz w:val="16"/>
                          <w:szCs w:val="20"/>
                        </w:rPr>
                        <w:t>https://pixabay.com/images/search/religious%20easter/</w:t>
                      </w:r>
                      <w:r w:rsidR="00994308">
                        <w:rPr>
                          <w:rFonts w:cstheme="minorHAnsi"/>
                          <w:sz w:val="16"/>
                          <w:szCs w:val="16"/>
                        </w:rPr>
                        <w:t>]</w:t>
                      </w:r>
                    </w:p>
                  </w:txbxContent>
                </v:textbox>
              </v:shape>
            </w:pict>
          </mc:Fallback>
        </mc:AlternateContent>
      </w:r>
      <w:r>
        <w:rPr>
          <w:b/>
          <w:noProof/>
          <w:sz w:val="48"/>
          <w:szCs w:val="48"/>
          <w:lang w:eastAsia="en-GB"/>
        </w:rPr>
        <mc:AlternateContent>
          <mc:Choice Requires="wps">
            <w:drawing>
              <wp:anchor distT="0" distB="0" distL="114300" distR="114300" simplePos="0" relativeHeight="251664384" behindDoc="0" locked="0" layoutInCell="1" allowOverlap="1" wp14:anchorId="70CC81FA" wp14:editId="26AD43C7">
                <wp:simplePos x="0" y="0"/>
                <wp:positionH relativeFrom="column">
                  <wp:posOffset>-53340</wp:posOffset>
                </wp:positionH>
                <wp:positionV relativeFrom="paragraph">
                  <wp:posOffset>464820</wp:posOffset>
                </wp:positionV>
                <wp:extent cx="4290060" cy="617220"/>
                <wp:effectExtent l="0" t="0" r="15240" b="11430"/>
                <wp:wrapNone/>
                <wp:docPr id="7" name="Text Box 7"/>
                <wp:cNvGraphicFramePr/>
                <a:graphic xmlns:a="http://schemas.openxmlformats.org/drawingml/2006/main">
                  <a:graphicData uri="http://schemas.microsoft.com/office/word/2010/wordprocessingShape">
                    <wps:wsp>
                      <wps:cNvSpPr txBox="1"/>
                      <wps:spPr>
                        <a:xfrm>
                          <a:off x="0" y="0"/>
                          <a:ext cx="4290060" cy="617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C181A2" w14:textId="33EC9BD8"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w:t>
                            </w:r>
                            <w:r w:rsidR="00C97DC9">
                              <w:rPr>
                                <w:sz w:val="24"/>
                                <w:szCs w:val="24"/>
                              </w:rPr>
                              <w:t xml:space="preserve">Why do Christians put a cross in an Easter Garden? [Reception] </w:t>
                            </w:r>
                          </w:p>
                          <w:p w14:paraId="0F65A787" w14:textId="577F4B0F" w:rsidR="008C319B" w:rsidRDefault="008C31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C81FA" id="Text Box 7" o:spid="_x0000_s1027" type="#_x0000_t202" style="position:absolute;margin-left:-4.2pt;margin-top:36.6pt;width:337.8pt;height:4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" fillcolor="white [3201]" strokeweight=".5pt">
                <v:textbox>
                  <w:txbxContent>
                    <w:p w14:paraId="50C181A2" w14:textId="33EC9BD8" w:rsidR="001A6ABB" w:rsidRPr="008C319B" w:rsidRDefault="001A6ABB" w:rsidP="008C319B">
                      <w:pPr>
                        <w:spacing w:after="0" w:line="240" w:lineRule="auto"/>
                        <w:rPr>
                          <w:sz w:val="24"/>
                          <w:szCs w:val="24"/>
                        </w:rPr>
                      </w:pPr>
                      <w:r w:rsidRPr="008C319B">
                        <w:rPr>
                          <w:sz w:val="24"/>
                          <w:szCs w:val="24"/>
                        </w:rPr>
                        <w:t>Unit Focus/ Year G</w:t>
                      </w:r>
                      <w:r w:rsidR="003B7F15" w:rsidRPr="008C319B">
                        <w:rPr>
                          <w:sz w:val="24"/>
                          <w:szCs w:val="24"/>
                        </w:rPr>
                        <w:t>rou</w:t>
                      </w:r>
                      <w:r w:rsidRPr="008C319B">
                        <w:rPr>
                          <w:sz w:val="24"/>
                          <w:szCs w:val="24"/>
                        </w:rPr>
                        <w:t>ps</w:t>
                      </w:r>
                      <w:r w:rsidR="003B7F15" w:rsidRPr="008C319B">
                        <w:rPr>
                          <w:sz w:val="24"/>
                          <w:szCs w:val="24"/>
                        </w:rPr>
                        <w:t>:</w:t>
                      </w:r>
                      <w:r w:rsidR="008C319B" w:rsidRPr="008C319B">
                        <w:rPr>
                          <w:sz w:val="24"/>
                          <w:szCs w:val="24"/>
                        </w:rPr>
                        <w:t xml:space="preserve"> </w:t>
                      </w:r>
                      <w:r w:rsidR="00C97DC9">
                        <w:rPr>
                          <w:sz w:val="24"/>
                          <w:szCs w:val="24"/>
                        </w:rPr>
                        <w:t xml:space="preserve">Why do Christians put a cross in an Easter Garden? [Reception] </w:t>
                      </w:r>
                    </w:p>
                    <w:p w14:paraId="0F65A787" w14:textId="577F4B0F" w:rsidR="008C319B" w:rsidRDefault="008C319B"/>
                  </w:txbxContent>
                </v:textbox>
              </v:shape>
            </w:pict>
          </mc:Fallback>
        </mc:AlternateContent>
      </w:r>
      <w:r w:rsidR="001A6ABB" w:rsidRPr="001A6ABB">
        <w:rPr>
          <w:b/>
          <w:sz w:val="48"/>
          <w:szCs w:val="48"/>
        </w:rPr>
        <w:t>RE Planning Cycle Template</w:t>
      </w:r>
    </w:p>
    <w:p w14:paraId="47964DE0" w14:textId="77777777" w:rsidR="00EC1532" w:rsidRDefault="00EC1532"/>
    <w:p w14:paraId="7EE015F1" w14:textId="77777777" w:rsidR="00EC1532" w:rsidRDefault="00EC1532"/>
    <w:p w14:paraId="7C765E3D" w14:textId="13894F82" w:rsidR="00EC1532" w:rsidRDefault="00EC1532">
      <w:r>
        <w:rPr>
          <w:noProof/>
          <w:lang w:eastAsia="en-GB"/>
        </w:rPr>
        <mc:AlternateContent>
          <mc:Choice Requires="wps">
            <w:drawing>
              <wp:anchor distT="0" distB="0" distL="114300" distR="114300" simplePos="0" relativeHeight="251663360" behindDoc="0" locked="0" layoutInCell="1" allowOverlap="1" wp14:anchorId="5C341D88" wp14:editId="5F0BEA5C">
                <wp:simplePos x="0" y="0"/>
                <wp:positionH relativeFrom="column">
                  <wp:posOffset>-53340</wp:posOffset>
                </wp:positionH>
                <wp:positionV relativeFrom="paragraph">
                  <wp:posOffset>220980</wp:posOffset>
                </wp:positionV>
                <wp:extent cx="4297680" cy="3474720"/>
                <wp:effectExtent l="0" t="0" r="26670" b="11430"/>
                <wp:wrapNone/>
                <wp:docPr id="6" name="Text Box 6"/>
                <wp:cNvGraphicFramePr/>
                <a:graphic xmlns:a="http://schemas.openxmlformats.org/drawingml/2006/main">
                  <a:graphicData uri="http://schemas.microsoft.com/office/word/2010/wordprocessingShape">
                    <wps:wsp>
                      <wps:cNvSpPr txBox="1"/>
                      <wps:spPr>
                        <a:xfrm>
                          <a:off x="0" y="0"/>
                          <a:ext cx="4297680" cy="347472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273D245" w14:textId="77777777" w:rsidR="004700CD" w:rsidRDefault="004700CD" w:rsidP="00877BCF">
                            <w:pPr>
                              <w:spacing w:after="0" w:line="240" w:lineRule="auto"/>
                              <w:rPr>
                                <w:sz w:val="18"/>
                                <w:szCs w:val="18"/>
                              </w:rPr>
                            </w:pPr>
                          </w:p>
                          <w:p w14:paraId="547D9B73" w14:textId="6CD25395" w:rsidR="004700CD" w:rsidRDefault="000606E8" w:rsidP="00877BCF">
                            <w:pPr>
                              <w:spacing w:after="0" w:line="240" w:lineRule="auto"/>
                              <w:rPr>
                                <w:sz w:val="16"/>
                                <w:szCs w:val="18"/>
                              </w:rPr>
                            </w:pPr>
                            <w:r>
                              <w:rPr>
                                <w:sz w:val="16"/>
                                <w:szCs w:val="18"/>
                              </w:rPr>
                              <w:t xml:space="preserve">Look back at the big question. What have you learnt about Easter Gardens this week? Discussions as a class. All children to choose how they are going to create their very own Easter Garden. Have a range of different resources available around the classroom [playdough / construction materials / painting / small world / paper art etc]. All children to choose the way they are going to create their own Easter Garden to express what they have learnt about the big question. Adults to question children as they are creating the Easter Gardens, why have you included this? What does this represent? Why is this an important part of your Easter Garden? </w:t>
                            </w:r>
                            <w:proofErr w:type="gramStart"/>
                            <w:r>
                              <w:rPr>
                                <w:sz w:val="16"/>
                                <w:szCs w:val="18"/>
                              </w:rPr>
                              <w:t>Is</w:t>
                            </w:r>
                            <w:proofErr w:type="gramEnd"/>
                            <w:r>
                              <w:rPr>
                                <w:sz w:val="16"/>
                                <w:szCs w:val="18"/>
                              </w:rPr>
                              <w:t xml:space="preserve"> they anything new that you think should be added to the Easter Garden – why? </w:t>
                            </w:r>
                          </w:p>
                          <w:p w14:paraId="6884E978" w14:textId="6731DDAA" w:rsidR="000E540D" w:rsidRPr="00871A18" w:rsidRDefault="000E540D" w:rsidP="00877BCF">
                            <w:pPr>
                              <w:spacing w:after="0" w:line="240" w:lineRule="auto"/>
                              <w:rPr>
                                <w:sz w:val="16"/>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41D88" id="Text Box 6" o:spid="_x0000_s1028" type="#_x0000_t202" style="position:absolute;margin-left:-4.2pt;margin-top:17.4pt;width:338.4pt;height:27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" fillcolor="white [3201]" strokecolor="#ed7d31 [3205]" strokeweight="1pt">
                <v:textbox>
                  <w:txbxContent>
                    <w:p w14:paraId="37C6E8D2" w14:textId="21D14D37" w:rsidR="00877BCF" w:rsidRDefault="002B22BF" w:rsidP="00877BCF">
                      <w:pPr>
                        <w:spacing w:after="0" w:line="240" w:lineRule="auto"/>
                        <w:rPr>
                          <w:sz w:val="18"/>
                          <w:szCs w:val="18"/>
                        </w:rPr>
                      </w:pPr>
                      <w:r w:rsidRPr="004700CD">
                        <w:rPr>
                          <w:sz w:val="18"/>
                          <w:szCs w:val="18"/>
                        </w:rPr>
                        <w:t>5</w:t>
                      </w:r>
                      <w:r w:rsidR="001A6ABB" w:rsidRPr="004700CD">
                        <w:rPr>
                          <w:sz w:val="18"/>
                          <w:szCs w:val="18"/>
                        </w:rPr>
                        <w:t>. Express</w:t>
                      </w:r>
                    </w:p>
                    <w:p w14:paraId="3273D245" w14:textId="77777777" w:rsidR="004700CD" w:rsidRDefault="004700CD" w:rsidP="00877BCF">
                      <w:pPr>
                        <w:spacing w:after="0" w:line="240" w:lineRule="auto"/>
                        <w:rPr>
                          <w:sz w:val="18"/>
                          <w:szCs w:val="18"/>
                        </w:rPr>
                      </w:pPr>
                    </w:p>
                    <w:p w14:paraId="547D9B73" w14:textId="6CD25395" w:rsidR="004700CD" w:rsidRDefault="000606E8" w:rsidP="00877BCF">
                      <w:pPr>
                        <w:spacing w:after="0" w:line="240" w:lineRule="auto"/>
                        <w:rPr>
                          <w:sz w:val="16"/>
                          <w:szCs w:val="18"/>
                        </w:rPr>
                      </w:pPr>
                      <w:r>
                        <w:rPr>
                          <w:sz w:val="16"/>
                          <w:szCs w:val="18"/>
                        </w:rPr>
                        <w:t xml:space="preserve">Look back at the big question. What have you learnt about Easter Gardens this week? Discussions as a class. All children to choose how they are going to create their very own Easter Garden. Have a range of different resources available around the classroom [playdough / construction materials / painting / small world / paper art etc]. All children to choose the way they are going to create their own Easter Garden to express what they have learnt about the big question. Adults to question children as they are creating the Easter Gardens, why have you included this? What does this represent? Why is this an important part of your Easter Garden? </w:t>
                      </w:r>
                      <w:proofErr w:type="gramStart"/>
                      <w:r>
                        <w:rPr>
                          <w:sz w:val="16"/>
                          <w:szCs w:val="18"/>
                        </w:rPr>
                        <w:t>Is</w:t>
                      </w:r>
                      <w:proofErr w:type="gramEnd"/>
                      <w:r>
                        <w:rPr>
                          <w:sz w:val="16"/>
                          <w:szCs w:val="18"/>
                        </w:rPr>
                        <w:t xml:space="preserve"> they anything new that you think should be added to the Easter Garden – why? </w:t>
                      </w:r>
                    </w:p>
                    <w:p w14:paraId="6884E978" w14:textId="6731DDAA" w:rsidR="000E540D" w:rsidRPr="00871A18" w:rsidRDefault="000E540D" w:rsidP="00877BCF">
                      <w:pPr>
                        <w:spacing w:after="0" w:line="240" w:lineRule="auto"/>
                        <w:rPr>
                          <w:sz w:val="16"/>
                          <w:szCs w:val="18"/>
                        </w:rPr>
                      </w:pPr>
                    </w:p>
                  </w:txbxContent>
                </v:textbox>
              </v:shape>
            </w:pict>
          </mc:Fallback>
        </mc:AlternateContent>
      </w:r>
    </w:p>
    <w:p w14:paraId="7A521DD7" w14:textId="29EFD048" w:rsidR="00EC1532" w:rsidRDefault="00EC1532">
      <w:r>
        <w:rPr>
          <w:noProof/>
          <w:lang w:eastAsia="en-GB"/>
        </w:rPr>
        <mc:AlternateContent>
          <mc:Choice Requires="wps">
            <w:drawing>
              <wp:anchor distT="0" distB="0" distL="114300" distR="114300" simplePos="0" relativeHeight="251660288" behindDoc="0" locked="0" layoutInCell="1" allowOverlap="1" wp14:anchorId="4F1C77D6" wp14:editId="5096ADF4">
                <wp:simplePos x="0" y="0"/>
                <wp:positionH relativeFrom="column">
                  <wp:posOffset>6410960</wp:posOffset>
                </wp:positionH>
                <wp:positionV relativeFrom="paragraph">
                  <wp:posOffset>90170</wp:posOffset>
                </wp:positionV>
                <wp:extent cx="3595370" cy="2735580"/>
                <wp:effectExtent l="0" t="0" r="24130" b="26670"/>
                <wp:wrapNone/>
                <wp:docPr id="3" name="Text Box 3"/>
                <wp:cNvGraphicFramePr/>
                <a:graphic xmlns:a="http://schemas.openxmlformats.org/drawingml/2006/main">
                  <a:graphicData uri="http://schemas.microsoft.com/office/word/2010/wordprocessingShape">
                    <wps:wsp>
                      <wps:cNvSpPr txBox="1"/>
                      <wps:spPr>
                        <a:xfrm>
                          <a:off x="0" y="0"/>
                          <a:ext cx="3595370" cy="273558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77777777" w:rsidR="00AB12B5" w:rsidRPr="009634C8" w:rsidRDefault="00AB12B5" w:rsidP="009634C8">
                            <w:pPr>
                              <w:spacing w:after="0" w:line="240" w:lineRule="auto"/>
                              <w:rPr>
                                <w:rFonts w:cstheme="minorHAnsi"/>
                                <w:sz w:val="18"/>
                                <w:szCs w:val="18"/>
                              </w:rPr>
                            </w:pPr>
                          </w:p>
                          <w:p w14:paraId="309883B5" w14:textId="1B75CF96" w:rsidR="000F1732" w:rsidRDefault="000021D3" w:rsidP="009634C8">
                            <w:pPr>
                              <w:spacing w:after="0" w:line="240" w:lineRule="auto"/>
                              <w:rPr>
                                <w:rFonts w:cstheme="minorHAnsi"/>
                                <w:sz w:val="16"/>
                                <w:szCs w:val="18"/>
                              </w:rPr>
                            </w:pPr>
                            <w:r w:rsidRPr="000021D3">
                              <w:rPr>
                                <w:rFonts w:cstheme="minorHAnsi"/>
                                <w:sz w:val="16"/>
                                <w:szCs w:val="18"/>
                              </w:rPr>
                              <w:t xml:space="preserve">Show the children a children’s Bible and explain that we are going to reading the Easter Story from the Bible. CT to read the story as TA uses different puppets / props </w:t>
                            </w:r>
                            <w:r>
                              <w:rPr>
                                <w:rFonts w:cstheme="minorHAnsi"/>
                                <w:sz w:val="16"/>
                                <w:szCs w:val="18"/>
                              </w:rPr>
                              <w:t xml:space="preserve">to visually show the children the journey of the story. CT to switch from storyteller mode to teacher mode throughout. Stopping to discuss the Easter story. Ensure you refer back to the children’s ‘I wonder’ questions from the previous session. </w:t>
                            </w:r>
                          </w:p>
                          <w:p w14:paraId="11A969E3" w14:textId="2B4FEC61" w:rsidR="009A3C74" w:rsidRDefault="009A3C74" w:rsidP="009634C8">
                            <w:pPr>
                              <w:spacing w:after="0" w:line="240" w:lineRule="auto"/>
                              <w:rPr>
                                <w:rFonts w:cstheme="minorHAnsi"/>
                                <w:sz w:val="16"/>
                                <w:szCs w:val="18"/>
                              </w:rPr>
                            </w:pPr>
                          </w:p>
                          <w:p w14:paraId="342C0095" w14:textId="5A8C213B" w:rsidR="009A3C74" w:rsidRPr="000021D3" w:rsidRDefault="009A3C74" w:rsidP="009634C8">
                            <w:pPr>
                              <w:spacing w:after="0" w:line="240" w:lineRule="auto"/>
                              <w:rPr>
                                <w:rFonts w:cstheme="minorHAnsi"/>
                                <w:sz w:val="16"/>
                                <w:szCs w:val="18"/>
                              </w:rPr>
                            </w:pPr>
                            <w:r>
                              <w:rPr>
                                <w:rFonts w:cstheme="minorHAnsi"/>
                                <w:sz w:val="16"/>
                                <w:szCs w:val="18"/>
                              </w:rPr>
                              <w:t xml:space="preserve">At the end of the </w:t>
                            </w:r>
                            <w:proofErr w:type="gramStart"/>
                            <w:r>
                              <w:rPr>
                                <w:rFonts w:cstheme="minorHAnsi"/>
                                <w:sz w:val="16"/>
                                <w:szCs w:val="18"/>
                              </w:rPr>
                              <w:t>story  CT</w:t>
                            </w:r>
                            <w:proofErr w:type="gramEnd"/>
                            <w:r>
                              <w:rPr>
                                <w:rFonts w:cstheme="minorHAnsi"/>
                                <w:sz w:val="16"/>
                                <w:szCs w:val="18"/>
                              </w:rPr>
                              <w:t xml:space="preserve"> to explain how Easter in the most important time in the Christian year. Why do you think this could be? Explain to the children that we are going to continue to learn about why Easter is an important time for Christians.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C77D6" id="Text Box 3" o:spid="_x0000_s1029" type="#_x0000_t202" style="position:absolute;margin-left:504.8pt;margin-top:7.1pt;width:283.1pt;height:2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" fillcolor="white [3201]" strokecolor="#70ad47 [3209]" strokeweight="1pt">
                <v:textbox>
                  <w:txbxContent>
                    <w:p w14:paraId="715D92F1" w14:textId="30E83A5B" w:rsidR="001A6ABB" w:rsidRPr="00EC1532" w:rsidRDefault="002B22BF" w:rsidP="009634C8">
                      <w:pPr>
                        <w:spacing w:after="0" w:line="240" w:lineRule="auto"/>
                        <w:rPr>
                          <w:rFonts w:cstheme="minorHAnsi"/>
                          <w:sz w:val="18"/>
                          <w:szCs w:val="18"/>
                        </w:rPr>
                      </w:pPr>
                      <w:r w:rsidRPr="00EC1532">
                        <w:rPr>
                          <w:rFonts w:cstheme="minorHAnsi"/>
                          <w:sz w:val="18"/>
                          <w:szCs w:val="18"/>
                        </w:rPr>
                        <w:t>2</w:t>
                      </w:r>
                      <w:r w:rsidR="001A6ABB" w:rsidRPr="00EC1532">
                        <w:rPr>
                          <w:rFonts w:cstheme="minorHAnsi"/>
                          <w:sz w:val="18"/>
                          <w:szCs w:val="18"/>
                        </w:rPr>
                        <w:t>. Enquire</w:t>
                      </w:r>
                    </w:p>
                    <w:p w14:paraId="58137DF6" w14:textId="77777777" w:rsidR="00AB12B5" w:rsidRPr="009634C8" w:rsidRDefault="00AB12B5" w:rsidP="009634C8">
                      <w:pPr>
                        <w:spacing w:after="0" w:line="240" w:lineRule="auto"/>
                        <w:rPr>
                          <w:rFonts w:cstheme="minorHAnsi"/>
                          <w:sz w:val="18"/>
                          <w:szCs w:val="18"/>
                        </w:rPr>
                      </w:pPr>
                    </w:p>
                    <w:p w14:paraId="309883B5" w14:textId="1B75CF96" w:rsidR="000F1732" w:rsidRDefault="000021D3" w:rsidP="009634C8">
                      <w:pPr>
                        <w:spacing w:after="0" w:line="240" w:lineRule="auto"/>
                        <w:rPr>
                          <w:rFonts w:cstheme="minorHAnsi"/>
                          <w:sz w:val="16"/>
                          <w:szCs w:val="18"/>
                        </w:rPr>
                      </w:pPr>
                      <w:r w:rsidRPr="000021D3">
                        <w:rPr>
                          <w:rFonts w:cstheme="minorHAnsi"/>
                          <w:sz w:val="16"/>
                          <w:szCs w:val="18"/>
                        </w:rPr>
                        <w:t xml:space="preserve">Show the children a children’s Bible and explain that we are going to reading the Easter Story from the Bible. CT to read the story as TA uses different puppets / props </w:t>
                      </w:r>
                      <w:r>
                        <w:rPr>
                          <w:rFonts w:cstheme="minorHAnsi"/>
                          <w:sz w:val="16"/>
                          <w:szCs w:val="18"/>
                        </w:rPr>
                        <w:t xml:space="preserve">to visually show the children the journey of the story. CT to switch from storyteller mode to teacher mode throughout. Stopping to discuss the Easter story. Ensure you refer back to the children’s ‘I wonder’ questions from the previous session. </w:t>
                      </w:r>
                    </w:p>
                    <w:p w14:paraId="11A969E3" w14:textId="2B4FEC61" w:rsidR="009A3C74" w:rsidRDefault="009A3C74" w:rsidP="009634C8">
                      <w:pPr>
                        <w:spacing w:after="0" w:line="240" w:lineRule="auto"/>
                        <w:rPr>
                          <w:rFonts w:cstheme="minorHAnsi"/>
                          <w:sz w:val="16"/>
                          <w:szCs w:val="18"/>
                        </w:rPr>
                      </w:pPr>
                    </w:p>
                    <w:p w14:paraId="342C0095" w14:textId="5A8C213B" w:rsidR="009A3C74" w:rsidRPr="000021D3" w:rsidRDefault="009A3C74" w:rsidP="009634C8">
                      <w:pPr>
                        <w:spacing w:after="0" w:line="240" w:lineRule="auto"/>
                        <w:rPr>
                          <w:rFonts w:cstheme="minorHAnsi"/>
                          <w:sz w:val="16"/>
                          <w:szCs w:val="18"/>
                        </w:rPr>
                      </w:pPr>
                      <w:r>
                        <w:rPr>
                          <w:rFonts w:cstheme="minorHAnsi"/>
                          <w:sz w:val="16"/>
                          <w:szCs w:val="18"/>
                        </w:rPr>
                        <w:t xml:space="preserve">At the end of the </w:t>
                      </w:r>
                      <w:proofErr w:type="gramStart"/>
                      <w:r>
                        <w:rPr>
                          <w:rFonts w:cstheme="minorHAnsi"/>
                          <w:sz w:val="16"/>
                          <w:szCs w:val="18"/>
                        </w:rPr>
                        <w:t>story  CT</w:t>
                      </w:r>
                      <w:proofErr w:type="gramEnd"/>
                      <w:r>
                        <w:rPr>
                          <w:rFonts w:cstheme="minorHAnsi"/>
                          <w:sz w:val="16"/>
                          <w:szCs w:val="18"/>
                        </w:rPr>
                        <w:t xml:space="preserve"> to explain how Easter in the most important time in the Christian year. Why do you think this could be? Explain to the children that we are going to continue to learn about why Easter is an important time for Christians. </w:t>
                      </w:r>
                    </w:p>
                  </w:txbxContent>
                </v:textbox>
              </v:shape>
            </w:pict>
          </mc:Fallback>
        </mc:AlternateContent>
      </w:r>
      <w:r>
        <w:rPr>
          <w:noProof/>
          <w:lang w:eastAsia="en-GB"/>
        </w:rPr>
        <w:drawing>
          <wp:anchor distT="0" distB="0" distL="114300" distR="114300" simplePos="0" relativeHeight="251658240" behindDoc="1" locked="0" layoutInCell="1" allowOverlap="1" wp14:anchorId="0D9C8A0C" wp14:editId="79BD88A5">
            <wp:simplePos x="0" y="0"/>
            <wp:positionH relativeFrom="column">
              <wp:posOffset>4386580</wp:posOffset>
            </wp:positionH>
            <wp:positionV relativeFrom="paragraph">
              <wp:posOffset>29210</wp:posOffset>
            </wp:positionV>
            <wp:extent cx="1882140" cy="1883410"/>
            <wp:effectExtent l="0" t="0" r="3810" b="2540"/>
            <wp:wrapTight wrapText="bothSides">
              <wp:wrapPolygon edited="0">
                <wp:start x="0" y="0"/>
                <wp:lineTo x="0" y="21411"/>
                <wp:lineTo x="21425" y="21411"/>
                <wp:lineTo x="214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7727" t="1935" r="1449"/>
                    <a:stretch/>
                  </pic:blipFill>
                  <pic:spPr bwMode="auto">
                    <a:xfrm>
                      <a:off x="0" y="0"/>
                      <a:ext cx="1882140" cy="1883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848A60" w14:textId="469B1703" w:rsidR="00EC1532" w:rsidRDefault="00EC1532"/>
    <w:p w14:paraId="0676444A" w14:textId="77C05A77" w:rsidR="00EC1532" w:rsidRDefault="00EC1532"/>
    <w:p w14:paraId="1ACFF554" w14:textId="7A2BECFD" w:rsidR="00EC1532" w:rsidRDefault="00EC1532"/>
    <w:p w14:paraId="159A2CDB" w14:textId="77777777" w:rsidR="00EC1532" w:rsidRDefault="00EC1532"/>
    <w:p w14:paraId="591D4518" w14:textId="330F519D" w:rsidR="00EC1532" w:rsidRDefault="00EC1532"/>
    <w:p w14:paraId="738BAD3C" w14:textId="77777777" w:rsidR="00EC1532" w:rsidRDefault="00EC1532"/>
    <w:p w14:paraId="1DE8C65B" w14:textId="77777777" w:rsidR="00EC1532" w:rsidRDefault="00EC1532"/>
    <w:p w14:paraId="6EEED057" w14:textId="5C9CE8CA" w:rsidR="00EC1532" w:rsidRDefault="00EC1532"/>
    <w:p w14:paraId="68FD180C" w14:textId="1D399670" w:rsidR="00EC1532" w:rsidRDefault="00EC1532"/>
    <w:p w14:paraId="4F71A591" w14:textId="5FE55CB3" w:rsidR="00EC1532" w:rsidRDefault="00F0036D">
      <w:r>
        <w:rPr>
          <w:noProof/>
          <w:lang w:eastAsia="en-GB"/>
        </w:rPr>
        <mc:AlternateContent>
          <mc:Choice Requires="wps">
            <w:drawing>
              <wp:anchor distT="0" distB="0" distL="114300" distR="114300" simplePos="0" relativeHeight="251661312" behindDoc="0" locked="0" layoutInCell="1" allowOverlap="1" wp14:anchorId="17F8716C" wp14:editId="4B4314D9">
                <wp:simplePos x="0" y="0"/>
                <wp:positionH relativeFrom="column">
                  <wp:posOffset>5013960</wp:posOffset>
                </wp:positionH>
                <wp:positionV relativeFrom="paragraph">
                  <wp:posOffset>78740</wp:posOffset>
                </wp:positionV>
                <wp:extent cx="4998720" cy="2560320"/>
                <wp:effectExtent l="0" t="0" r="11430" b="11430"/>
                <wp:wrapNone/>
                <wp:docPr id="4" name="Text Box 4"/>
                <wp:cNvGraphicFramePr/>
                <a:graphic xmlns:a="http://schemas.openxmlformats.org/drawingml/2006/main">
                  <a:graphicData uri="http://schemas.microsoft.com/office/word/2010/wordprocessingShape">
                    <wps:wsp>
                      <wps:cNvSpPr txBox="1"/>
                      <wps:spPr>
                        <a:xfrm>
                          <a:off x="0" y="0"/>
                          <a:ext cx="4998720" cy="256032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7DF75AAE" w14:textId="1974C07B"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2A487E5C" w14:textId="7AB25335" w:rsidR="00EC1532" w:rsidRDefault="000021D3" w:rsidP="00EC1532">
                            <w:pPr>
                              <w:widowControl w:val="0"/>
                              <w:tabs>
                                <w:tab w:val="left" w:pos="920"/>
                              </w:tabs>
                              <w:autoSpaceDE w:val="0"/>
                              <w:autoSpaceDN w:val="0"/>
                              <w:spacing w:before="4" w:after="0" w:line="225" w:lineRule="auto"/>
                              <w:ind w:right="1241"/>
                              <w:rPr>
                                <w:rStyle w:val="Hyperlink"/>
                                <w:rFonts w:ascii="SassoonCRInfant" w:hAnsi="SassoonCRInfant"/>
                                <w:color w:val="000000" w:themeColor="text1"/>
                                <w:sz w:val="16"/>
                                <w:u w:val="none"/>
                              </w:rPr>
                            </w:pPr>
                            <w:r w:rsidRPr="006B2492">
                              <w:rPr>
                                <w:rFonts w:ascii="SassoonCRInfant" w:hAnsi="SassoonCRInfant"/>
                                <w:sz w:val="16"/>
                                <w:szCs w:val="18"/>
                              </w:rPr>
                              <w:t>Explore the traditions of Easter. Watch video</w:t>
                            </w:r>
                            <w:r>
                              <w:rPr>
                                <w:sz w:val="16"/>
                                <w:szCs w:val="18"/>
                              </w:rPr>
                              <w:t xml:space="preserve"> </w:t>
                            </w:r>
                            <w:hyperlink r:id="rId6" w:history="1">
                              <w:r w:rsidRPr="000021D3">
                                <w:rPr>
                                  <w:rStyle w:val="Hyperlink"/>
                                  <w:rFonts w:ascii="SassoonCRInfant" w:hAnsi="SassoonCRInfant"/>
                                  <w:sz w:val="16"/>
                                </w:rPr>
                                <w:t>https://www.bbc.co.uk/cbeebies/watch/lets-celebrate-easter</w:t>
                              </w:r>
                            </w:hyperlink>
                            <w:r>
                              <w:rPr>
                                <w:rStyle w:val="Hyperlink"/>
                                <w:rFonts w:ascii="SassoonCRInfant" w:hAnsi="SassoonCRInfant"/>
                                <w:sz w:val="16"/>
                              </w:rPr>
                              <w:t xml:space="preserve">. </w:t>
                            </w:r>
                            <w:r>
                              <w:rPr>
                                <w:rStyle w:val="Hyperlink"/>
                                <w:rFonts w:ascii="SassoonCRInfant" w:hAnsi="SassoonCRInfant"/>
                                <w:color w:val="000000" w:themeColor="text1"/>
                                <w:sz w:val="16"/>
                                <w:u w:val="none"/>
                              </w:rPr>
                              <w:t>Watch</w:t>
                            </w:r>
                            <w:r w:rsidR="004A76D1">
                              <w:rPr>
                                <w:rStyle w:val="Hyperlink"/>
                                <w:rFonts w:ascii="SassoonCRInfant" w:hAnsi="SassoonCRInfant"/>
                                <w:color w:val="000000" w:themeColor="text1"/>
                                <w:sz w:val="16"/>
                                <w:u w:val="none"/>
                              </w:rPr>
                              <w:t xml:space="preserve"> all the way through first time. After watching allow the children time to discuss with their partner, focusing on what they have just learnt about Toby’s Easter traditions. Watch the video again as a class, this time stopping to discuss at different points [adults to choose which parts their children need to focus on the most]. Lots of class discussion. Children to splits into smaller groups. All children to have a large piece of sugar paper in the middle of their circle. All children to start drawing some of their Easter traditions. Explain to the children as they are drawing they can talk to their friends in their group about the Easter traditions they take part in with their family. </w:t>
                            </w:r>
                            <w:r w:rsidR="009A3C74">
                              <w:rPr>
                                <w:rStyle w:val="Hyperlink"/>
                                <w:rFonts w:ascii="SassoonCRInfant" w:hAnsi="SassoonCRInfant"/>
                                <w:color w:val="000000" w:themeColor="text1"/>
                                <w:sz w:val="16"/>
                                <w:u w:val="none"/>
                              </w:rPr>
                              <w:t xml:space="preserve">Adults to work </w:t>
                            </w:r>
                            <w:proofErr w:type="spellStart"/>
                            <w:r w:rsidR="009A3C74">
                              <w:rPr>
                                <w:rStyle w:val="Hyperlink"/>
                                <w:rFonts w:ascii="SassoonCRInfant" w:hAnsi="SassoonCRInfant"/>
                                <w:color w:val="000000" w:themeColor="text1"/>
                                <w:sz w:val="16"/>
                                <w:u w:val="none"/>
                              </w:rPr>
                              <w:t>they</w:t>
                            </w:r>
                            <w:proofErr w:type="spellEnd"/>
                            <w:r w:rsidR="009A3C74">
                              <w:rPr>
                                <w:rStyle w:val="Hyperlink"/>
                                <w:rFonts w:ascii="SassoonCRInfant" w:hAnsi="SassoonCRInfant"/>
                                <w:color w:val="000000" w:themeColor="text1"/>
                                <w:sz w:val="16"/>
                                <w:u w:val="none"/>
                              </w:rPr>
                              <w:t xml:space="preserve"> way around the groups, asking questions to deepen the children’s understanding of why they might take part in certain activities during Easter time. </w:t>
                            </w:r>
                          </w:p>
                          <w:p w14:paraId="78D8DE06" w14:textId="77777777" w:rsidR="004A76D1" w:rsidRPr="000021D3" w:rsidRDefault="004A76D1" w:rsidP="00EC1532">
                            <w:pPr>
                              <w:widowControl w:val="0"/>
                              <w:tabs>
                                <w:tab w:val="left" w:pos="920"/>
                              </w:tabs>
                              <w:autoSpaceDE w:val="0"/>
                              <w:autoSpaceDN w:val="0"/>
                              <w:spacing w:before="4" w:after="0" w:line="225" w:lineRule="auto"/>
                              <w:ind w:right="1241"/>
                              <w:rPr>
                                <w:color w:val="000000" w:themeColor="text1"/>
                                <w:sz w:val="16"/>
                                <w:szCs w:val="18"/>
                              </w:rPr>
                            </w:pPr>
                          </w:p>
                          <w:p w14:paraId="239A82D1" w14:textId="18C59F8D" w:rsidR="000021D3" w:rsidRDefault="000021D3" w:rsidP="00EC1532">
                            <w:pPr>
                              <w:widowControl w:val="0"/>
                              <w:tabs>
                                <w:tab w:val="left" w:pos="920"/>
                              </w:tabs>
                              <w:autoSpaceDE w:val="0"/>
                              <w:autoSpaceDN w:val="0"/>
                              <w:spacing w:before="4" w:after="0" w:line="225" w:lineRule="auto"/>
                              <w:ind w:right="1241"/>
                              <w:rPr>
                                <w:sz w:val="16"/>
                                <w:szCs w:val="18"/>
                              </w:rPr>
                            </w:pPr>
                            <w:r>
                              <w:rPr>
                                <w:sz w:val="16"/>
                                <w:szCs w:val="18"/>
                              </w:rPr>
                              <w:t xml:space="preserve">Snack time – children to have hot cross buns, discuss the importance of the cross symbol on the top. </w:t>
                            </w:r>
                          </w:p>
                          <w:p w14:paraId="70869872" w14:textId="77777777" w:rsidR="004A76D1" w:rsidRDefault="004A76D1" w:rsidP="00EC1532">
                            <w:pPr>
                              <w:widowControl w:val="0"/>
                              <w:tabs>
                                <w:tab w:val="left" w:pos="920"/>
                              </w:tabs>
                              <w:autoSpaceDE w:val="0"/>
                              <w:autoSpaceDN w:val="0"/>
                              <w:spacing w:before="4" w:after="0" w:line="225" w:lineRule="auto"/>
                              <w:ind w:right="1241"/>
                              <w:rPr>
                                <w:sz w:val="16"/>
                                <w:szCs w:val="18"/>
                              </w:rPr>
                            </w:pPr>
                          </w:p>
                          <w:p w14:paraId="67C78C76" w14:textId="5D29F55F" w:rsidR="000021D3" w:rsidRPr="000021D3" w:rsidRDefault="000021D3" w:rsidP="00EC1532">
                            <w:pPr>
                              <w:widowControl w:val="0"/>
                              <w:tabs>
                                <w:tab w:val="left" w:pos="920"/>
                              </w:tabs>
                              <w:autoSpaceDE w:val="0"/>
                              <w:autoSpaceDN w:val="0"/>
                              <w:spacing w:before="4" w:after="0" w:line="225" w:lineRule="auto"/>
                              <w:ind w:right="1241"/>
                              <w:rPr>
                                <w:sz w:val="16"/>
                                <w:szCs w:val="18"/>
                              </w:rPr>
                            </w:pPr>
                            <w:r>
                              <w:rPr>
                                <w:sz w:val="16"/>
                                <w:szCs w:val="18"/>
                              </w:rPr>
                              <w:t>Independent Learning Time – children to create Easter cards / Act out Easter day in role play / create their own Easter Garden in construction area or in the outside area / Children to re-tell the Easter story in the small wold area</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716C" id="Text Box 4" o:spid="_x0000_s1030" type="#_x0000_t202" style="position:absolute;margin-left:394.8pt;margin-top:6.2pt;width:393.6pt;height:20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" fillcolor="white [3201]" strokecolor="#4472c4 [3208]" strokeweight="1pt">
                <v:textbox>
                  <w:txbxContent>
                    <w:p w14:paraId="7DF75AAE" w14:textId="1974C07B" w:rsidR="001A6ABB" w:rsidRPr="00EC1532" w:rsidRDefault="002B22BF" w:rsidP="00877BCF">
                      <w:pPr>
                        <w:spacing w:after="0" w:line="240" w:lineRule="auto"/>
                        <w:rPr>
                          <w:sz w:val="18"/>
                          <w:szCs w:val="18"/>
                        </w:rPr>
                      </w:pPr>
                      <w:r w:rsidRPr="00EC1532">
                        <w:rPr>
                          <w:sz w:val="18"/>
                          <w:szCs w:val="18"/>
                        </w:rPr>
                        <w:t>3</w:t>
                      </w:r>
                      <w:r w:rsidR="001A6ABB" w:rsidRPr="00EC1532">
                        <w:rPr>
                          <w:sz w:val="18"/>
                          <w:szCs w:val="18"/>
                        </w:rPr>
                        <w:t>. Explore</w:t>
                      </w:r>
                    </w:p>
                    <w:p w14:paraId="2A487E5C" w14:textId="7AB25335" w:rsidR="00EC1532" w:rsidRDefault="000021D3" w:rsidP="00EC1532">
                      <w:pPr>
                        <w:widowControl w:val="0"/>
                        <w:tabs>
                          <w:tab w:val="left" w:pos="920"/>
                        </w:tabs>
                        <w:autoSpaceDE w:val="0"/>
                        <w:autoSpaceDN w:val="0"/>
                        <w:spacing w:before="4" w:after="0" w:line="225" w:lineRule="auto"/>
                        <w:ind w:right="1241"/>
                        <w:rPr>
                          <w:rStyle w:val="Hyperlink"/>
                          <w:rFonts w:ascii="SassoonCRInfant" w:hAnsi="SassoonCRInfant"/>
                          <w:color w:val="000000" w:themeColor="text1"/>
                          <w:sz w:val="16"/>
                          <w:u w:val="none"/>
                        </w:rPr>
                      </w:pPr>
                      <w:r w:rsidRPr="006B2492">
                        <w:rPr>
                          <w:rFonts w:ascii="SassoonCRInfant" w:hAnsi="SassoonCRInfant"/>
                          <w:sz w:val="16"/>
                          <w:szCs w:val="18"/>
                        </w:rPr>
                        <w:t>Explore the traditions of Easter. Watch video</w:t>
                      </w:r>
                      <w:r>
                        <w:rPr>
                          <w:sz w:val="16"/>
                          <w:szCs w:val="18"/>
                        </w:rPr>
                        <w:t xml:space="preserve"> </w:t>
                      </w:r>
                      <w:hyperlink r:id="rId7" w:history="1">
                        <w:r w:rsidRPr="000021D3">
                          <w:rPr>
                            <w:rStyle w:val="Hyperlink"/>
                            <w:rFonts w:ascii="SassoonCRInfant" w:hAnsi="SassoonCRInfant"/>
                            <w:sz w:val="16"/>
                          </w:rPr>
                          <w:t>https://www.bbc.co.uk/cbeebies/watch/lets-celebrate-easter</w:t>
                        </w:r>
                      </w:hyperlink>
                      <w:r>
                        <w:rPr>
                          <w:rStyle w:val="Hyperlink"/>
                          <w:rFonts w:ascii="SassoonCRInfant" w:hAnsi="SassoonCRInfant"/>
                          <w:sz w:val="16"/>
                        </w:rPr>
                        <w:t xml:space="preserve">. </w:t>
                      </w:r>
                      <w:r>
                        <w:rPr>
                          <w:rStyle w:val="Hyperlink"/>
                          <w:rFonts w:ascii="SassoonCRInfant" w:hAnsi="SassoonCRInfant"/>
                          <w:color w:val="000000" w:themeColor="text1"/>
                          <w:sz w:val="16"/>
                          <w:u w:val="none"/>
                        </w:rPr>
                        <w:t>Watch</w:t>
                      </w:r>
                      <w:r w:rsidR="004A76D1">
                        <w:rPr>
                          <w:rStyle w:val="Hyperlink"/>
                          <w:rFonts w:ascii="SassoonCRInfant" w:hAnsi="SassoonCRInfant"/>
                          <w:color w:val="000000" w:themeColor="text1"/>
                          <w:sz w:val="16"/>
                          <w:u w:val="none"/>
                        </w:rPr>
                        <w:t xml:space="preserve"> all the way through first time. After watching allow the children time to discuss with their partner, focusing on what they have just learnt about Toby’s Easter traditions. Watch the video again as a class, this time stopping to discuss at different points [adults to choose which parts their children need to focus on the most]. Lots of class discussion. Children to splits into smaller groups. All children to have a large piece of sugar paper in the middle of their circle. All children to start drawing some of their Easter traditions. Explain to the children as they are drawing they can talk to their friends in their group about the Easter traditions they take part in with their family. </w:t>
                      </w:r>
                      <w:r w:rsidR="009A3C74">
                        <w:rPr>
                          <w:rStyle w:val="Hyperlink"/>
                          <w:rFonts w:ascii="SassoonCRInfant" w:hAnsi="SassoonCRInfant"/>
                          <w:color w:val="000000" w:themeColor="text1"/>
                          <w:sz w:val="16"/>
                          <w:u w:val="none"/>
                        </w:rPr>
                        <w:t xml:space="preserve">Adults to work </w:t>
                      </w:r>
                      <w:proofErr w:type="spellStart"/>
                      <w:r w:rsidR="009A3C74">
                        <w:rPr>
                          <w:rStyle w:val="Hyperlink"/>
                          <w:rFonts w:ascii="SassoonCRInfant" w:hAnsi="SassoonCRInfant"/>
                          <w:color w:val="000000" w:themeColor="text1"/>
                          <w:sz w:val="16"/>
                          <w:u w:val="none"/>
                        </w:rPr>
                        <w:t>they</w:t>
                      </w:r>
                      <w:proofErr w:type="spellEnd"/>
                      <w:r w:rsidR="009A3C74">
                        <w:rPr>
                          <w:rStyle w:val="Hyperlink"/>
                          <w:rFonts w:ascii="SassoonCRInfant" w:hAnsi="SassoonCRInfant"/>
                          <w:color w:val="000000" w:themeColor="text1"/>
                          <w:sz w:val="16"/>
                          <w:u w:val="none"/>
                        </w:rPr>
                        <w:t xml:space="preserve"> way around the groups, asking questions to deepen the children’s understanding of why they might take part in certain activities during Easter time. </w:t>
                      </w:r>
                    </w:p>
                    <w:p w14:paraId="78D8DE06" w14:textId="77777777" w:rsidR="004A76D1" w:rsidRPr="000021D3" w:rsidRDefault="004A76D1" w:rsidP="00EC1532">
                      <w:pPr>
                        <w:widowControl w:val="0"/>
                        <w:tabs>
                          <w:tab w:val="left" w:pos="920"/>
                        </w:tabs>
                        <w:autoSpaceDE w:val="0"/>
                        <w:autoSpaceDN w:val="0"/>
                        <w:spacing w:before="4" w:after="0" w:line="225" w:lineRule="auto"/>
                        <w:ind w:right="1241"/>
                        <w:rPr>
                          <w:color w:val="000000" w:themeColor="text1"/>
                          <w:sz w:val="16"/>
                          <w:szCs w:val="18"/>
                        </w:rPr>
                      </w:pPr>
                    </w:p>
                    <w:p w14:paraId="239A82D1" w14:textId="18C59F8D" w:rsidR="000021D3" w:rsidRDefault="000021D3" w:rsidP="00EC1532">
                      <w:pPr>
                        <w:widowControl w:val="0"/>
                        <w:tabs>
                          <w:tab w:val="left" w:pos="920"/>
                        </w:tabs>
                        <w:autoSpaceDE w:val="0"/>
                        <w:autoSpaceDN w:val="0"/>
                        <w:spacing w:before="4" w:after="0" w:line="225" w:lineRule="auto"/>
                        <w:ind w:right="1241"/>
                        <w:rPr>
                          <w:sz w:val="16"/>
                          <w:szCs w:val="18"/>
                        </w:rPr>
                      </w:pPr>
                      <w:r>
                        <w:rPr>
                          <w:sz w:val="16"/>
                          <w:szCs w:val="18"/>
                        </w:rPr>
                        <w:t xml:space="preserve">Snack time – children to have hot cross buns, discuss the importance of the cross symbol on the top. </w:t>
                      </w:r>
                    </w:p>
                    <w:p w14:paraId="70869872" w14:textId="77777777" w:rsidR="004A76D1" w:rsidRDefault="004A76D1" w:rsidP="00EC1532">
                      <w:pPr>
                        <w:widowControl w:val="0"/>
                        <w:tabs>
                          <w:tab w:val="left" w:pos="920"/>
                        </w:tabs>
                        <w:autoSpaceDE w:val="0"/>
                        <w:autoSpaceDN w:val="0"/>
                        <w:spacing w:before="4" w:after="0" w:line="225" w:lineRule="auto"/>
                        <w:ind w:right="1241"/>
                        <w:rPr>
                          <w:sz w:val="16"/>
                          <w:szCs w:val="18"/>
                        </w:rPr>
                      </w:pPr>
                    </w:p>
                    <w:p w14:paraId="67C78C76" w14:textId="5D29F55F" w:rsidR="000021D3" w:rsidRPr="000021D3" w:rsidRDefault="000021D3" w:rsidP="00EC1532">
                      <w:pPr>
                        <w:widowControl w:val="0"/>
                        <w:tabs>
                          <w:tab w:val="left" w:pos="920"/>
                        </w:tabs>
                        <w:autoSpaceDE w:val="0"/>
                        <w:autoSpaceDN w:val="0"/>
                        <w:spacing w:before="4" w:after="0" w:line="225" w:lineRule="auto"/>
                        <w:ind w:right="1241"/>
                        <w:rPr>
                          <w:sz w:val="16"/>
                          <w:szCs w:val="18"/>
                        </w:rPr>
                      </w:pPr>
                      <w:r>
                        <w:rPr>
                          <w:sz w:val="16"/>
                          <w:szCs w:val="18"/>
                        </w:rPr>
                        <w:t>Independent Learning Time – children to create Easter cards / Act out Easter day in role play / create their own Easter Garden in construction area or in the outside area / Children to re-tell the Easter story in the small wold area</w:t>
                      </w:r>
                    </w:p>
                    <w:p w14:paraId="28587E4D" w14:textId="77777777" w:rsidR="00EC1532" w:rsidRPr="00EC1532" w:rsidRDefault="00EC1532" w:rsidP="00EC1532">
                      <w:pPr>
                        <w:widowControl w:val="0"/>
                        <w:tabs>
                          <w:tab w:val="left" w:pos="920"/>
                        </w:tabs>
                        <w:autoSpaceDE w:val="0"/>
                        <w:autoSpaceDN w:val="0"/>
                        <w:spacing w:before="4" w:after="0" w:line="225" w:lineRule="auto"/>
                        <w:ind w:right="1241"/>
                        <w:rPr>
                          <w:sz w:val="18"/>
                          <w:szCs w:val="18"/>
                        </w:rPr>
                      </w:pPr>
                    </w:p>
                    <w:p w14:paraId="5223F694" w14:textId="77777777" w:rsidR="00EC1532" w:rsidRPr="00EC1532" w:rsidRDefault="00EC1532" w:rsidP="000F1732">
                      <w:pPr>
                        <w:spacing w:after="0" w:line="240" w:lineRule="auto"/>
                        <w:rPr>
                          <w:spacing w:val="-2"/>
                          <w:sz w:val="18"/>
                          <w:szCs w:val="18"/>
                        </w:rPr>
                      </w:pPr>
                    </w:p>
                    <w:p w14:paraId="7E5FDF15" w14:textId="77777777" w:rsidR="00EC1532" w:rsidRPr="00EC1532" w:rsidRDefault="00EC1532" w:rsidP="000F1732">
                      <w:pPr>
                        <w:spacing w:after="0" w:line="240" w:lineRule="auto"/>
                        <w:rPr>
                          <w:sz w:val="18"/>
                          <w:szCs w:val="18"/>
                        </w:rPr>
                      </w:pPr>
                    </w:p>
                  </w:txbxContent>
                </v:textbox>
              </v:shape>
            </w:pict>
          </mc:Fallback>
        </mc:AlternateContent>
      </w:r>
    </w:p>
    <w:p w14:paraId="7BCABE14" w14:textId="32424135" w:rsidR="00EC1532" w:rsidRDefault="00EC1532"/>
    <w:p w14:paraId="6FC25AFE" w14:textId="7D222AD9" w:rsidR="00EC1532" w:rsidRDefault="000E540D">
      <w:r>
        <w:rPr>
          <w:noProof/>
          <w:lang w:eastAsia="en-GB"/>
        </w:rPr>
        <mc:AlternateContent>
          <mc:Choice Requires="wps">
            <w:drawing>
              <wp:anchor distT="0" distB="0" distL="114300" distR="114300" simplePos="0" relativeHeight="251662336" behindDoc="0" locked="0" layoutInCell="1" allowOverlap="1" wp14:anchorId="6A438842" wp14:editId="775CBAE2">
                <wp:simplePos x="0" y="0"/>
                <wp:positionH relativeFrom="column">
                  <wp:posOffset>-68580</wp:posOffset>
                </wp:positionH>
                <wp:positionV relativeFrom="paragraph">
                  <wp:posOffset>81280</wp:posOffset>
                </wp:positionV>
                <wp:extent cx="4943475" cy="1955800"/>
                <wp:effectExtent l="0" t="0" r="28575" b="25400"/>
                <wp:wrapNone/>
                <wp:docPr id="5" name="Text Box 5"/>
                <wp:cNvGraphicFramePr/>
                <a:graphic xmlns:a="http://schemas.openxmlformats.org/drawingml/2006/main">
                  <a:graphicData uri="http://schemas.microsoft.com/office/word/2010/wordprocessingShape">
                    <wps:wsp>
                      <wps:cNvSpPr txBox="1"/>
                      <wps:spPr>
                        <a:xfrm>
                          <a:off x="0" y="0"/>
                          <a:ext cx="4943475" cy="1955800"/>
                        </a:xfrm>
                        <a:prstGeom prst="rect">
                          <a:avLst/>
                        </a:prstGeom>
                        <a:ln/>
                      </wps:spPr>
                      <wps:style>
                        <a:lnRef idx="2">
                          <a:schemeClr val="dk1"/>
                        </a:lnRef>
                        <a:fillRef idx="1">
                          <a:schemeClr val="lt1"/>
                        </a:fillRef>
                        <a:effectRef idx="0">
                          <a:schemeClr val="dk1"/>
                        </a:effectRef>
                        <a:fontRef idx="minor">
                          <a:schemeClr val="dk1"/>
                        </a:fontRef>
                      </wps:style>
                      <wps:txbx>
                        <w:txbxContent>
                          <w:p w14:paraId="114FAB8E" w14:textId="3404B36B" w:rsidR="001A6ABB" w:rsidRPr="00165D43" w:rsidRDefault="002B22BF" w:rsidP="000F1732">
                            <w:pPr>
                              <w:spacing w:after="0" w:line="240" w:lineRule="auto"/>
                              <w:rPr>
                                <w:rFonts w:cstheme="minorHAnsi"/>
                                <w:iCs/>
                                <w:sz w:val="20"/>
                                <w:szCs w:val="20"/>
                              </w:rPr>
                            </w:pPr>
                            <w:r w:rsidRPr="00F0036D">
                              <w:rPr>
                                <w:rFonts w:cstheme="minorHAnsi"/>
                                <w:i/>
                                <w:iCs/>
                                <w:sz w:val="20"/>
                                <w:szCs w:val="20"/>
                              </w:rPr>
                              <w:t>4</w:t>
                            </w:r>
                            <w:r w:rsidR="001A6ABB" w:rsidRPr="00F0036D">
                              <w:rPr>
                                <w:rFonts w:cstheme="minorHAnsi"/>
                                <w:i/>
                                <w:iCs/>
                                <w:sz w:val="20"/>
                                <w:szCs w:val="20"/>
                              </w:rPr>
                              <w:t>. Evaluate</w:t>
                            </w:r>
                          </w:p>
                          <w:p w14:paraId="32AE1F3F" w14:textId="630883D9" w:rsidR="00F0036D" w:rsidRDefault="00F0036D" w:rsidP="00F0036D">
                            <w:pPr>
                              <w:pStyle w:val="BodyText"/>
                              <w:rPr>
                                <w:rFonts w:asciiTheme="minorHAnsi" w:hAnsiTheme="minorHAnsi" w:cstheme="minorHAnsi"/>
                                <w:spacing w:val="-2"/>
                                <w:w w:val="105"/>
                                <w:sz w:val="18"/>
                                <w:szCs w:val="18"/>
                              </w:rPr>
                            </w:pPr>
                          </w:p>
                          <w:p w14:paraId="71B5326F" w14:textId="5E51EC00" w:rsidR="00F0036D" w:rsidRDefault="00165D43" w:rsidP="00165D43">
                            <w:pPr>
                              <w:pStyle w:val="BodyText"/>
                              <w:rPr>
                                <w:rFonts w:asciiTheme="minorHAnsi" w:hAnsiTheme="minorHAnsi" w:cstheme="minorHAnsi"/>
                                <w:i w:val="0"/>
                                <w:sz w:val="18"/>
                                <w:szCs w:val="18"/>
                              </w:rPr>
                            </w:pPr>
                            <w:r>
                              <w:rPr>
                                <w:rFonts w:asciiTheme="minorHAnsi" w:hAnsiTheme="minorHAnsi" w:cstheme="minorHAnsi"/>
                                <w:i w:val="0"/>
                                <w:sz w:val="18"/>
                                <w:szCs w:val="18"/>
                              </w:rPr>
                              <w:t xml:space="preserve">Read the Easter Story from the Bible [this can be a different children’s Bible than the previous session]. As you are reading the story stop at different point to discuss and ensure that the children understand the importance of certain parts of the story and why it is the most important time of the year for Christians. At the end of the </w:t>
                            </w:r>
                            <w:r w:rsidR="00871A18">
                              <w:rPr>
                                <w:rFonts w:asciiTheme="minorHAnsi" w:hAnsiTheme="minorHAnsi" w:cstheme="minorHAnsi"/>
                                <w:i w:val="0"/>
                                <w:sz w:val="18"/>
                                <w:szCs w:val="18"/>
                              </w:rPr>
                              <w:t>story,</w:t>
                            </w:r>
                            <w:r>
                              <w:rPr>
                                <w:rFonts w:asciiTheme="minorHAnsi" w:hAnsiTheme="minorHAnsi" w:cstheme="minorHAnsi"/>
                                <w:i w:val="0"/>
                                <w:sz w:val="18"/>
                                <w:szCs w:val="18"/>
                              </w:rPr>
                              <w:t xml:space="preserve"> discuss how Christians believe that Jesus died so </w:t>
                            </w:r>
                            <w:r w:rsidR="00871A18">
                              <w:rPr>
                                <w:rFonts w:asciiTheme="minorHAnsi" w:hAnsiTheme="minorHAnsi" w:cstheme="minorHAnsi"/>
                                <w:i w:val="0"/>
                                <w:sz w:val="18"/>
                                <w:szCs w:val="18"/>
                              </w:rPr>
                              <w:t>God would forgive people</w:t>
                            </w:r>
                            <w:r>
                              <w:rPr>
                                <w:rFonts w:asciiTheme="minorHAnsi" w:hAnsiTheme="minorHAnsi" w:cstheme="minorHAnsi"/>
                                <w:i w:val="0"/>
                                <w:sz w:val="18"/>
                                <w:szCs w:val="18"/>
                              </w:rPr>
                              <w:t xml:space="preserve"> for their bad choices. Ensure the children understand that Christians believe that Jesus </w:t>
                            </w:r>
                            <w:r w:rsidR="00871A18">
                              <w:rPr>
                                <w:rFonts w:asciiTheme="minorHAnsi" w:hAnsiTheme="minorHAnsi" w:cstheme="minorHAnsi"/>
                                <w:i w:val="0"/>
                                <w:sz w:val="18"/>
                                <w:szCs w:val="18"/>
                              </w:rPr>
                              <w:t>sacrificed</w:t>
                            </w:r>
                            <w:r>
                              <w:rPr>
                                <w:rFonts w:asciiTheme="minorHAnsi" w:hAnsiTheme="minorHAnsi" w:cstheme="minorHAnsi"/>
                                <w:i w:val="0"/>
                                <w:sz w:val="18"/>
                                <w:szCs w:val="18"/>
                              </w:rPr>
                              <w:t xml:space="preserve"> himself to help others. </w:t>
                            </w:r>
                          </w:p>
                          <w:p w14:paraId="0D9DE1ED" w14:textId="7CF0EAC1" w:rsidR="00165D43" w:rsidRDefault="00165D43" w:rsidP="00165D43">
                            <w:pPr>
                              <w:pStyle w:val="BodyText"/>
                              <w:rPr>
                                <w:rFonts w:asciiTheme="minorHAnsi" w:hAnsiTheme="minorHAnsi" w:cstheme="minorHAnsi"/>
                                <w:i w:val="0"/>
                                <w:sz w:val="18"/>
                                <w:szCs w:val="18"/>
                              </w:rPr>
                            </w:pPr>
                          </w:p>
                          <w:p w14:paraId="416AEE04" w14:textId="6F49A0C0" w:rsidR="00165D43" w:rsidRPr="00165D43" w:rsidRDefault="00165D43" w:rsidP="00165D43">
                            <w:pPr>
                              <w:pStyle w:val="BodyText"/>
                              <w:rPr>
                                <w:rFonts w:asciiTheme="minorHAnsi" w:hAnsiTheme="minorHAnsi" w:cstheme="minorHAnsi"/>
                                <w:i w:val="0"/>
                                <w:sz w:val="18"/>
                                <w:szCs w:val="18"/>
                              </w:rPr>
                            </w:pPr>
                            <w:r>
                              <w:rPr>
                                <w:rFonts w:asciiTheme="minorHAnsi" w:hAnsiTheme="minorHAnsi" w:cstheme="minorHAnsi"/>
                                <w:i w:val="0"/>
                                <w:sz w:val="18"/>
                                <w:szCs w:val="18"/>
                              </w:rPr>
                              <w:t xml:space="preserve">Show the children different images of people who need help. Children to act out and freeze-frame how they would help the person. Children to verbally explain why and how </w:t>
                            </w:r>
                            <w:proofErr w:type="gramStart"/>
                            <w:r>
                              <w:rPr>
                                <w:rFonts w:asciiTheme="minorHAnsi" w:hAnsiTheme="minorHAnsi" w:cstheme="minorHAnsi"/>
                                <w:i w:val="0"/>
                                <w:sz w:val="18"/>
                                <w:szCs w:val="18"/>
                              </w:rPr>
                              <w:t>they  are</w:t>
                            </w:r>
                            <w:proofErr w:type="gramEnd"/>
                            <w:r>
                              <w:rPr>
                                <w:rFonts w:asciiTheme="minorHAnsi" w:hAnsiTheme="minorHAnsi" w:cstheme="minorHAnsi"/>
                                <w:i w:val="0"/>
                                <w:sz w:val="18"/>
                                <w:szCs w:val="18"/>
                              </w:rPr>
                              <w:t xml:space="preserve"> helping. </w:t>
                            </w:r>
                          </w:p>
                          <w:p w14:paraId="2086F3B7" w14:textId="0C10CBE2" w:rsidR="000F1732" w:rsidRPr="000F1732" w:rsidRDefault="000F1732" w:rsidP="000F1732">
                            <w:pPr>
                              <w:spacing w:after="0" w:line="240" w:lineRule="auto"/>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8842" id="Text Box 5" o:spid="_x0000_s1031" type="#_x0000_t202" style="position:absolute;margin-left:-5.4pt;margin-top:6.4pt;width:389.25pt;height: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" fillcolor="white [3201]" strokecolor="black [3200]" strokeweight="1pt">
                <v:textbox>
                  <w:txbxContent>
                    <w:p w14:paraId="114FAB8E" w14:textId="3404B36B" w:rsidR="001A6ABB" w:rsidRPr="00165D43" w:rsidRDefault="002B22BF" w:rsidP="000F1732">
                      <w:pPr>
                        <w:spacing w:after="0" w:line="240" w:lineRule="auto"/>
                        <w:rPr>
                          <w:rFonts w:cstheme="minorHAnsi"/>
                          <w:iCs/>
                          <w:sz w:val="20"/>
                          <w:szCs w:val="20"/>
                        </w:rPr>
                      </w:pPr>
                      <w:r w:rsidRPr="00F0036D">
                        <w:rPr>
                          <w:rFonts w:cstheme="minorHAnsi"/>
                          <w:i/>
                          <w:iCs/>
                          <w:sz w:val="20"/>
                          <w:szCs w:val="20"/>
                        </w:rPr>
                        <w:t>4</w:t>
                      </w:r>
                      <w:r w:rsidR="001A6ABB" w:rsidRPr="00F0036D">
                        <w:rPr>
                          <w:rFonts w:cstheme="minorHAnsi"/>
                          <w:i/>
                          <w:iCs/>
                          <w:sz w:val="20"/>
                          <w:szCs w:val="20"/>
                        </w:rPr>
                        <w:t>. Evaluate</w:t>
                      </w:r>
                    </w:p>
                    <w:p w14:paraId="32AE1F3F" w14:textId="630883D9" w:rsidR="00F0036D" w:rsidRDefault="00F0036D" w:rsidP="00F0036D">
                      <w:pPr>
                        <w:pStyle w:val="BodyText"/>
                        <w:rPr>
                          <w:rFonts w:asciiTheme="minorHAnsi" w:hAnsiTheme="minorHAnsi" w:cstheme="minorHAnsi"/>
                          <w:spacing w:val="-2"/>
                          <w:w w:val="105"/>
                          <w:sz w:val="18"/>
                          <w:szCs w:val="18"/>
                        </w:rPr>
                      </w:pPr>
                    </w:p>
                    <w:p w14:paraId="71B5326F" w14:textId="5E51EC00" w:rsidR="00F0036D" w:rsidRDefault="00165D43" w:rsidP="00165D43">
                      <w:pPr>
                        <w:pStyle w:val="BodyText"/>
                        <w:rPr>
                          <w:rFonts w:asciiTheme="minorHAnsi" w:hAnsiTheme="minorHAnsi" w:cstheme="minorHAnsi"/>
                          <w:i w:val="0"/>
                          <w:sz w:val="18"/>
                          <w:szCs w:val="18"/>
                        </w:rPr>
                      </w:pPr>
                      <w:r>
                        <w:rPr>
                          <w:rFonts w:asciiTheme="minorHAnsi" w:hAnsiTheme="minorHAnsi" w:cstheme="minorHAnsi"/>
                          <w:i w:val="0"/>
                          <w:sz w:val="18"/>
                          <w:szCs w:val="18"/>
                        </w:rPr>
                        <w:t xml:space="preserve">Read the Easter Story from the Bible [this can be a different children’s Bible than the previous session]. As you are reading the story stop at different point to discuss and ensure that the children understand the importance of certain parts of the story and why it is the most important time of the year for Christians. At the end of the </w:t>
                      </w:r>
                      <w:r w:rsidR="00871A18">
                        <w:rPr>
                          <w:rFonts w:asciiTheme="minorHAnsi" w:hAnsiTheme="minorHAnsi" w:cstheme="minorHAnsi"/>
                          <w:i w:val="0"/>
                          <w:sz w:val="18"/>
                          <w:szCs w:val="18"/>
                        </w:rPr>
                        <w:t>story,</w:t>
                      </w:r>
                      <w:r>
                        <w:rPr>
                          <w:rFonts w:asciiTheme="minorHAnsi" w:hAnsiTheme="minorHAnsi" w:cstheme="minorHAnsi"/>
                          <w:i w:val="0"/>
                          <w:sz w:val="18"/>
                          <w:szCs w:val="18"/>
                        </w:rPr>
                        <w:t xml:space="preserve"> discuss how Christians believe that Jesus died so </w:t>
                      </w:r>
                      <w:r w:rsidR="00871A18">
                        <w:rPr>
                          <w:rFonts w:asciiTheme="minorHAnsi" w:hAnsiTheme="minorHAnsi" w:cstheme="minorHAnsi"/>
                          <w:i w:val="0"/>
                          <w:sz w:val="18"/>
                          <w:szCs w:val="18"/>
                        </w:rPr>
                        <w:t>God would forgive people</w:t>
                      </w:r>
                      <w:r>
                        <w:rPr>
                          <w:rFonts w:asciiTheme="minorHAnsi" w:hAnsiTheme="minorHAnsi" w:cstheme="minorHAnsi"/>
                          <w:i w:val="0"/>
                          <w:sz w:val="18"/>
                          <w:szCs w:val="18"/>
                        </w:rPr>
                        <w:t xml:space="preserve"> for their bad choices. Ensure the children understand that Christians believe that Jesus </w:t>
                      </w:r>
                      <w:r w:rsidR="00871A18">
                        <w:rPr>
                          <w:rFonts w:asciiTheme="minorHAnsi" w:hAnsiTheme="minorHAnsi" w:cstheme="minorHAnsi"/>
                          <w:i w:val="0"/>
                          <w:sz w:val="18"/>
                          <w:szCs w:val="18"/>
                        </w:rPr>
                        <w:t>sacrificed</w:t>
                      </w:r>
                      <w:r>
                        <w:rPr>
                          <w:rFonts w:asciiTheme="minorHAnsi" w:hAnsiTheme="minorHAnsi" w:cstheme="minorHAnsi"/>
                          <w:i w:val="0"/>
                          <w:sz w:val="18"/>
                          <w:szCs w:val="18"/>
                        </w:rPr>
                        <w:t xml:space="preserve"> himself to help others. </w:t>
                      </w:r>
                    </w:p>
                    <w:p w14:paraId="0D9DE1ED" w14:textId="7CF0EAC1" w:rsidR="00165D43" w:rsidRDefault="00165D43" w:rsidP="00165D43">
                      <w:pPr>
                        <w:pStyle w:val="BodyText"/>
                        <w:rPr>
                          <w:rFonts w:asciiTheme="minorHAnsi" w:hAnsiTheme="minorHAnsi" w:cstheme="minorHAnsi"/>
                          <w:i w:val="0"/>
                          <w:sz w:val="18"/>
                          <w:szCs w:val="18"/>
                        </w:rPr>
                      </w:pPr>
                    </w:p>
                    <w:p w14:paraId="416AEE04" w14:textId="6F49A0C0" w:rsidR="00165D43" w:rsidRPr="00165D43" w:rsidRDefault="00165D43" w:rsidP="00165D43">
                      <w:pPr>
                        <w:pStyle w:val="BodyText"/>
                        <w:rPr>
                          <w:rFonts w:asciiTheme="minorHAnsi" w:hAnsiTheme="minorHAnsi" w:cstheme="minorHAnsi"/>
                          <w:i w:val="0"/>
                          <w:sz w:val="18"/>
                          <w:szCs w:val="18"/>
                        </w:rPr>
                      </w:pPr>
                      <w:r>
                        <w:rPr>
                          <w:rFonts w:asciiTheme="minorHAnsi" w:hAnsiTheme="minorHAnsi" w:cstheme="minorHAnsi"/>
                          <w:i w:val="0"/>
                          <w:sz w:val="18"/>
                          <w:szCs w:val="18"/>
                        </w:rPr>
                        <w:t xml:space="preserve">Show the children different images of people who need help. Children to act out and freeze-frame how they would help the person. Children to verbally explain why and how </w:t>
                      </w:r>
                      <w:proofErr w:type="gramStart"/>
                      <w:r>
                        <w:rPr>
                          <w:rFonts w:asciiTheme="minorHAnsi" w:hAnsiTheme="minorHAnsi" w:cstheme="minorHAnsi"/>
                          <w:i w:val="0"/>
                          <w:sz w:val="18"/>
                          <w:szCs w:val="18"/>
                        </w:rPr>
                        <w:t>they  are</w:t>
                      </w:r>
                      <w:proofErr w:type="gramEnd"/>
                      <w:r>
                        <w:rPr>
                          <w:rFonts w:asciiTheme="minorHAnsi" w:hAnsiTheme="minorHAnsi" w:cstheme="minorHAnsi"/>
                          <w:i w:val="0"/>
                          <w:sz w:val="18"/>
                          <w:szCs w:val="18"/>
                        </w:rPr>
                        <w:t xml:space="preserve"> helping. </w:t>
                      </w:r>
                    </w:p>
                    <w:p w14:paraId="2086F3B7" w14:textId="0C10CBE2" w:rsidR="000F1732" w:rsidRPr="000F1732" w:rsidRDefault="000F1732" w:rsidP="000F1732">
                      <w:pPr>
                        <w:spacing w:after="0" w:line="240" w:lineRule="auto"/>
                        <w:rPr>
                          <w:sz w:val="16"/>
                          <w:szCs w:val="16"/>
                        </w:rPr>
                      </w:pPr>
                    </w:p>
                  </w:txbxContent>
                </v:textbox>
              </v:shape>
            </w:pict>
          </mc:Fallback>
        </mc:AlternateContent>
      </w:r>
    </w:p>
    <w:p w14:paraId="739DAE10" w14:textId="77777777" w:rsidR="00EC1532" w:rsidRDefault="00EC1532"/>
    <w:p w14:paraId="370AE572" w14:textId="77777777" w:rsidR="00EC1532" w:rsidRDefault="00EC1532"/>
    <w:p w14:paraId="02577A14" w14:textId="77777777" w:rsidR="00EC1532" w:rsidRDefault="00EC1532"/>
    <w:p w14:paraId="371DB249" w14:textId="77777777" w:rsidR="00EC1532" w:rsidRDefault="00EC1532"/>
    <w:p w14:paraId="774E2EF1" w14:textId="77777777" w:rsidR="00EC1532" w:rsidRDefault="00EC1532"/>
    <w:p w14:paraId="7B207672" w14:textId="6EC0EB4B" w:rsidR="00EC1532" w:rsidRDefault="00F0036D">
      <w:r>
        <w:lastRenderedPageBreak/>
        <w:t>Supplementary Resources</w:t>
      </w:r>
    </w:p>
    <w:p w14:paraId="2223E403" w14:textId="090E430B" w:rsidR="00F0036D" w:rsidRDefault="00F0036D">
      <w:r w:rsidRPr="00F0036D">
        <w:rPr>
          <w:noProof/>
        </w:rPr>
        <w:t xml:space="preserve"> </w:t>
      </w:r>
    </w:p>
    <w:p w14:paraId="1885F4D6" w14:textId="64978DAD" w:rsidR="00EC1532" w:rsidRDefault="00EC1532"/>
    <w:p w14:paraId="305966E1" w14:textId="1429DEBD" w:rsidR="001A6ABB" w:rsidRDefault="001A6ABB"/>
    <w:p w14:paraId="62726B77" w14:textId="77777777" w:rsidR="00F0036D" w:rsidRDefault="00F0036D"/>
    <w:sectPr w:rsidR="00F0036D" w:rsidSect="001A6A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Narrow">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CRInfant">
    <w:altName w:val="Calibri"/>
    <w:charset w:val="00"/>
    <w:family w:val="auto"/>
    <w:pitch w:val="variable"/>
    <w:sig w:usb0="A00000AF" w:usb1="1000204A"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75A"/>
    <w:multiLevelType w:val="hybridMultilevel"/>
    <w:tmpl w:val="11F43D8E"/>
    <w:lvl w:ilvl="0" w:tplc="D390B66C">
      <w:numFmt w:val="bullet"/>
      <w:lvlText w:val="•"/>
      <w:lvlJc w:val="left"/>
      <w:pPr>
        <w:ind w:left="476" w:hanging="171"/>
      </w:pPr>
      <w:rPr>
        <w:rFonts w:ascii="Liberation Sans Narrow" w:eastAsia="Liberation Sans Narrow" w:hAnsi="Liberation Sans Narrow" w:cs="Liberation Sans Narrow" w:hint="default"/>
        <w:b w:val="0"/>
        <w:bCs w:val="0"/>
        <w:i/>
        <w:iCs/>
        <w:spacing w:val="0"/>
        <w:w w:val="173"/>
        <w:sz w:val="21"/>
        <w:szCs w:val="21"/>
        <w:lang w:val="en-US" w:eastAsia="en-US" w:bidi="ar-SA"/>
      </w:rPr>
    </w:lvl>
    <w:lvl w:ilvl="1" w:tplc="D54A11EA">
      <w:numFmt w:val="bullet"/>
      <w:lvlText w:val="•"/>
      <w:lvlJc w:val="left"/>
      <w:pPr>
        <w:ind w:left="1260" w:hanging="227"/>
      </w:pPr>
      <w:rPr>
        <w:rFonts w:ascii="Liberation Sans Narrow" w:eastAsia="Liberation Sans Narrow" w:hAnsi="Liberation Sans Narrow" w:cs="Liberation Sans Narrow" w:hint="default"/>
        <w:b w:val="0"/>
        <w:bCs w:val="0"/>
        <w:i/>
        <w:iCs/>
        <w:spacing w:val="0"/>
        <w:w w:val="173"/>
        <w:sz w:val="20"/>
        <w:szCs w:val="20"/>
        <w:lang w:val="en-US" w:eastAsia="en-US" w:bidi="ar-SA"/>
      </w:rPr>
    </w:lvl>
    <w:lvl w:ilvl="2" w:tplc="9E387068">
      <w:numFmt w:val="bullet"/>
      <w:lvlText w:val="•"/>
      <w:lvlJc w:val="left"/>
      <w:pPr>
        <w:ind w:left="989" w:hanging="227"/>
      </w:pPr>
      <w:rPr>
        <w:rFonts w:hint="default"/>
        <w:lang w:val="en-US" w:eastAsia="en-US" w:bidi="ar-SA"/>
      </w:rPr>
    </w:lvl>
    <w:lvl w:ilvl="3" w:tplc="AA40E244">
      <w:numFmt w:val="bullet"/>
      <w:lvlText w:val="•"/>
      <w:lvlJc w:val="left"/>
      <w:pPr>
        <w:ind w:left="718" w:hanging="227"/>
      </w:pPr>
      <w:rPr>
        <w:rFonts w:hint="default"/>
        <w:lang w:val="en-US" w:eastAsia="en-US" w:bidi="ar-SA"/>
      </w:rPr>
    </w:lvl>
    <w:lvl w:ilvl="4" w:tplc="E7A0A632">
      <w:numFmt w:val="bullet"/>
      <w:lvlText w:val="•"/>
      <w:lvlJc w:val="left"/>
      <w:pPr>
        <w:ind w:left="448" w:hanging="227"/>
      </w:pPr>
      <w:rPr>
        <w:rFonts w:hint="default"/>
        <w:lang w:val="en-US" w:eastAsia="en-US" w:bidi="ar-SA"/>
      </w:rPr>
    </w:lvl>
    <w:lvl w:ilvl="5" w:tplc="3EB6154C">
      <w:numFmt w:val="bullet"/>
      <w:lvlText w:val="•"/>
      <w:lvlJc w:val="left"/>
      <w:pPr>
        <w:ind w:left="177" w:hanging="227"/>
      </w:pPr>
      <w:rPr>
        <w:rFonts w:hint="default"/>
        <w:lang w:val="en-US" w:eastAsia="en-US" w:bidi="ar-SA"/>
      </w:rPr>
    </w:lvl>
    <w:lvl w:ilvl="6" w:tplc="6D2EEB30">
      <w:numFmt w:val="bullet"/>
      <w:lvlText w:val="•"/>
      <w:lvlJc w:val="left"/>
      <w:pPr>
        <w:ind w:left="-94" w:hanging="227"/>
      </w:pPr>
      <w:rPr>
        <w:rFonts w:hint="default"/>
        <w:lang w:val="en-US" w:eastAsia="en-US" w:bidi="ar-SA"/>
      </w:rPr>
    </w:lvl>
    <w:lvl w:ilvl="7" w:tplc="47FCFBF6">
      <w:numFmt w:val="bullet"/>
      <w:lvlText w:val="•"/>
      <w:lvlJc w:val="left"/>
      <w:pPr>
        <w:ind w:left="-364" w:hanging="227"/>
      </w:pPr>
      <w:rPr>
        <w:rFonts w:hint="default"/>
        <w:lang w:val="en-US" w:eastAsia="en-US" w:bidi="ar-SA"/>
      </w:rPr>
    </w:lvl>
    <w:lvl w:ilvl="8" w:tplc="AA38949A">
      <w:numFmt w:val="bullet"/>
      <w:lvlText w:val="•"/>
      <w:lvlJc w:val="left"/>
      <w:pPr>
        <w:ind w:left="-635" w:hanging="227"/>
      </w:pPr>
      <w:rPr>
        <w:rFonts w:hint="default"/>
        <w:lang w:val="en-US" w:eastAsia="en-US" w:bidi="ar-SA"/>
      </w:rPr>
    </w:lvl>
  </w:abstractNum>
  <w:abstractNum w:abstractNumId="1" w15:restartNumberingAfterBreak="0">
    <w:nsid w:val="32326BCB"/>
    <w:multiLevelType w:val="hybridMultilevel"/>
    <w:tmpl w:val="923A4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280253"/>
    <w:multiLevelType w:val="hybridMultilevel"/>
    <w:tmpl w:val="74009328"/>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8BC630F"/>
    <w:multiLevelType w:val="hybridMultilevel"/>
    <w:tmpl w:val="E0BE95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A6E524D"/>
    <w:multiLevelType w:val="hybridMultilevel"/>
    <w:tmpl w:val="59C8A110"/>
    <w:lvl w:ilvl="0" w:tplc="79F06CD6">
      <w:numFmt w:val="bullet"/>
      <w:lvlText w:val="•"/>
      <w:lvlJc w:val="left"/>
      <w:pPr>
        <w:ind w:left="283" w:hanging="171"/>
      </w:pPr>
      <w:rPr>
        <w:rFonts w:ascii="Calibri" w:eastAsia="Calibri" w:hAnsi="Calibri" w:cs="Calibri" w:hint="default"/>
        <w:spacing w:val="0"/>
        <w:w w:val="100"/>
        <w:lang w:val="en-US" w:eastAsia="en-US" w:bidi="ar-SA"/>
      </w:rPr>
    </w:lvl>
    <w:lvl w:ilvl="1" w:tplc="DDFA7392">
      <w:numFmt w:val="bullet"/>
      <w:lvlText w:val="•"/>
      <w:lvlJc w:val="left"/>
      <w:pPr>
        <w:ind w:left="920" w:hanging="227"/>
      </w:pPr>
      <w:rPr>
        <w:rFonts w:ascii="Calibri" w:eastAsia="Calibri" w:hAnsi="Calibri" w:cs="Calibri" w:hint="default"/>
        <w:b w:val="0"/>
        <w:bCs w:val="0"/>
        <w:i/>
        <w:iCs/>
        <w:spacing w:val="0"/>
        <w:w w:val="100"/>
        <w:sz w:val="20"/>
        <w:szCs w:val="20"/>
        <w:lang w:val="en-US" w:eastAsia="en-US" w:bidi="ar-SA"/>
      </w:rPr>
    </w:lvl>
    <w:lvl w:ilvl="2" w:tplc="32C89452">
      <w:numFmt w:val="bullet"/>
      <w:lvlText w:val="•"/>
      <w:lvlJc w:val="left"/>
      <w:pPr>
        <w:ind w:left="1085" w:hanging="227"/>
      </w:pPr>
      <w:rPr>
        <w:rFonts w:hint="default"/>
        <w:lang w:val="en-US" w:eastAsia="en-US" w:bidi="ar-SA"/>
      </w:rPr>
    </w:lvl>
    <w:lvl w:ilvl="3" w:tplc="71205A0E">
      <w:numFmt w:val="bullet"/>
      <w:lvlText w:val="•"/>
      <w:lvlJc w:val="left"/>
      <w:pPr>
        <w:ind w:left="1251" w:hanging="227"/>
      </w:pPr>
      <w:rPr>
        <w:rFonts w:hint="default"/>
        <w:lang w:val="en-US" w:eastAsia="en-US" w:bidi="ar-SA"/>
      </w:rPr>
    </w:lvl>
    <w:lvl w:ilvl="4" w:tplc="46A48E42">
      <w:numFmt w:val="bullet"/>
      <w:lvlText w:val="•"/>
      <w:lvlJc w:val="left"/>
      <w:pPr>
        <w:ind w:left="1417" w:hanging="227"/>
      </w:pPr>
      <w:rPr>
        <w:rFonts w:hint="default"/>
        <w:lang w:val="en-US" w:eastAsia="en-US" w:bidi="ar-SA"/>
      </w:rPr>
    </w:lvl>
    <w:lvl w:ilvl="5" w:tplc="EEBC5302">
      <w:numFmt w:val="bullet"/>
      <w:lvlText w:val="•"/>
      <w:lvlJc w:val="left"/>
      <w:pPr>
        <w:ind w:left="1583" w:hanging="227"/>
      </w:pPr>
      <w:rPr>
        <w:rFonts w:hint="default"/>
        <w:lang w:val="en-US" w:eastAsia="en-US" w:bidi="ar-SA"/>
      </w:rPr>
    </w:lvl>
    <w:lvl w:ilvl="6" w:tplc="C662130A">
      <w:numFmt w:val="bullet"/>
      <w:lvlText w:val="•"/>
      <w:lvlJc w:val="left"/>
      <w:pPr>
        <w:ind w:left="1749" w:hanging="227"/>
      </w:pPr>
      <w:rPr>
        <w:rFonts w:hint="default"/>
        <w:lang w:val="en-US" w:eastAsia="en-US" w:bidi="ar-SA"/>
      </w:rPr>
    </w:lvl>
    <w:lvl w:ilvl="7" w:tplc="AA2CCCCC">
      <w:numFmt w:val="bullet"/>
      <w:lvlText w:val="•"/>
      <w:lvlJc w:val="left"/>
      <w:pPr>
        <w:ind w:left="1915" w:hanging="227"/>
      </w:pPr>
      <w:rPr>
        <w:rFonts w:hint="default"/>
        <w:lang w:val="en-US" w:eastAsia="en-US" w:bidi="ar-SA"/>
      </w:rPr>
    </w:lvl>
    <w:lvl w:ilvl="8" w:tplc="6D280326">
      <w:numFmt w:val="bullet"/>
      <w:lvlText w:val="•"/>
      <w:lvlJc w:val="left"/>
      <w:pPr>
        <w:ind w:left="2081" w:hanging="227"/>
      </w:pPr>
      <w:rPr>
        <w:rFonts w:hint="default"/>
        <w:lang w:val="en-US" w:eastAsia="en-US" w:bidi="ar-SA"/>
      </w:rPr>
    </w:lvl>
  </w:abstractNum>
  <w:abstractNum w:abstractNumId="5" w15:restartNumberingAfterBreak="0">
    <w:nsid w:val="6F683B0D"/>
    <w:multiLevelType w:val="hybridMultilevel"/>
    <w:tmpl w:val="3D7E91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4794703">
    <w:abstractNumId w:val="1"/>
  </w:num>
  <w:num w:numId="2" w16cid:durableId="512456923">
    <w:abstractNumId w:val="5"/>
  </w:num>
  <w:num w:numId="3" w16cid:durableId="1077286655">
    <w:abstractNumId w:val="2"/>
  </w:num>
  <w:num w:numId="4" w16cid:durableId="1733116264">
    <w:abstractNumId w:val="3"/>
  </w:num>
  <w:num w:numId="5" w16cid:durableId="1551766189">
    <w:abstractNumId w:val="4"/>
  </w:num>
  <w:num w:numId="6" w16cid:durableId="1123621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BB"/>
    <w:rsid w:val="000021D3"/>
    <w:rsid w:val="000606E8"/>
    <w:rsid w:val="000E540D"/>
    <w:rsid w:val="000F1732"/>
    <w:rsid w:val="00165D43"/>
    <w:rsid w:val="001A6ABB"/>
    <w:rsid w:val="002B22BF"/>
    <w:rsid w:val="002C2D95"/>
    <w:rsid w:val="003B7F15"/>
    <w:rsid w:val="004700CD"/>
    <w:rsid w:val="004874D3"/>
    <w:rsid w:val="004A76D1"/>
    <w:rsid w:val="006B2492"/>
    <w:rsid w:val="007832A4"/>
    <w:rsid w:val="007F0176"/>
    <w:rsid w:val="00871A18"/>
    <w:rsid w:val="00877BCF"/>
    <w:rsid w:val="008B17E9"/>
    <w:rsid w:val="008C319B"/>
    <w:rsid w:val="009634C8"/>
    <w:rsid w:val="00994308"/>
    <w:rsid w:val="009A3C74"/>
    <w:rsid w:val="009F06E7"/>
    <w:rsid w:val="00AB12B5"/>
    <w:rsid w:val="00B819D0"/>
    <w:rsid w:val="00C97DC9"/>
    <w:rsid w:val="00D96EDF"/>
    <w:rsid w:val="00DD3CE4"/>
    <w:rsid w:val="00E61BBB"/>
    <w:rsid w:val="00EC1532"/>
    <w:rsid w:val="00F0036D"/>
    <w:rsid w:val="00FC2F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3DBB"/>
  <w15:chartTrackingRefBased/>
  <w15:docId w15:val="{AC6C105B-5BEC-4489-BFC0-9938F038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6ABB"/>
    <w:pPr>
      <w:ind w:left="720"/>
      <w:contextualSpacing/>
    </w:pPr>
  </w:style>
  <w:style w:type="character" w:styleId="Hyperlink">
    <w:name w:val="Hyperlink"/>
    <w:basedOn w:val="DefaultParagraphFont"/>
    <w:uiPriority w:val="99"/>
    <w:unhideWhenUsed/>
    <w:rsid w:val="009F06E7"/>
    <w:rPr>
      <w:color w:val="0563C1" w:themeColor="hyperlink"/>
      <w:u w:val="single"/>
    </w:rPr>
  </w:style>
  <w:style w:type="character" w:customStyle="1" w:styleId="UnresolvedMention1">
    <w:name w:val="Unresolved Mention1"/>
    <w:basedOn w:val="DefaultParagraphFont"/>
    <w:uiPriority w:val="99"/>
    <w:semiHidden/>
    <w:unhideWhenUsed/>
    <w:rsid w:val="009F06E7"/>
    <w:rPr>
      <w:color w:val="605E5C"/>
      <w:shd w:val="clear" w:color="auto" w:fill="E1DFDD"/>
    </w:rPr>
  </w:style>
  <w:style w:type="paragraph" w:styleId="BodyText">
    <w:name w:val="Body Text"/>
    <w:basedOn w:val="Normal"/>
    <w:link w:val="BodyTextChar"/>
    <w:uiPriority w:val="1"/>
    <w:qFormat/>
    <w:rsid w:val="009634C8"/>
    <w:pPr>
      <w:widowControl w:val="0"/>
      <w:autoSpaceDE w:val="0"/>
      <w:autoSpaceDN w:val="0"/>
      <w:spacing w:after="0" w:line="240" w:lineRule="auto"/>
    </w:pPr>
    <w:rPr>
      <w:rFonts w:ascii="Calibri" w:eastAsia="Calibri" w:hAnsi="Calibri" w:cs="Calibri"/>
      <w:i/>
      <w:iCs/>
      <w:sz w:val="20"/>
      <w:szCs w:val="20"/>
      <w:lang w:val="en-US"/>
    </w:rPr>
  </w:style>
  <w:style w:type="character" w:customStyle="1" w:styleId="BodyTextChar">
    <w:name w:val="Body Text Char"/>
    <w:basedOn w:val="DefaultParagraphFont"/>
    <w:link w:val="BodyText"/>
    <w:uiPriority w:val="1"/>
    <w:rsid w:val="009634C8"/>
    <w:rPr>
      <w:rFonts w:ascii="Calibri" w:eastAsia="Calibri" w:hAnsi="Calibri" w:cs="Calibri"/>
      <w:i/>
      <w:i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bc.co.uk/cbeebies/watch/lets-celebrate-ea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cbeebies/watch/lets-celebrate-eas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12</Words>
  <Characters>72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 Allen</cp:lastModifiedBy>
  <cp:revision>9</cp:revision>
  <dcterms:created xsi:type="dcterms:W3CDTF">2024-12-10T16:16:00Z</dcterms:created>
  <dcterms:modified xsi:type="dcterms:W3CDTF">2025-10-09T12:48:00Z</dcterms:modified>
</cp:coreProperties>
</file>