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28621" w14:textId="751185AD" w:rsidR="00713106" w:rsidRPr="006516CE" w:rsidRDefault="006516CE" w:rsidP="006516C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6516CE">
        <w:rPr>
          <w:b/>
          <w:bCs/>
          <w:sz w:val="32"/>
          <w:szCs w:val="32"/>
        </w:rPr>
        <w:t>Job Description</w:t>
      </w:r>
    </w:p>
    <w:p w14:paraId="53608A32" w14:textId="77777777" w:rsidR="006516CE" w:rsidRDefault="006516CE" w:rsidP="006516CE">
      <w:pPr>
        <w:spacing w:after="0" w:line="240" w:lineRule="auto"/>
      </w:pPr>
    </w:p>
    <w:p w14:paraId="76A74BE5" w14:textId="100DE8E9" w:rsidR="000217F2" w:rsidRPr="006516CE" w:rsidRDefault="00DC6A41" w:rsidP="000217F2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Administrator</w:t>
      </w:r>
    </w:p>
    <w:p w14:paraId="0B27F0D8" w14:textId="77777777" w:rsidR="006516CE" w:rsidRDefault="006516CE" w:rsidP="006516CE">
      <w:pPr>
        <w:spacing w:after="0" w:line="240" w:lineRule="auto"/>
      </w:pPr>
    </w:p>
    <w:p w14:paraId="313932FB" w14:textId="2D970797" w:rsidR="00626580" w:rsidRPr="00626580" w:rsidRDefault="00626580" w:rsidP="00626580">
      <w:pPr>
        <w:spacing w:after="0" w:line="240" w:lineRule="auto"/>
        <w:rPr>
          <w:rFonts w:eastAsia="Calibri" w:cstheme="minorHAnsi"/>
          <w:b/>
          <w:bCs/>
          <w:sz w:val="24"/>
          <w:szCs w:val="24"/>
        </w:rPr>
      </w:pPr>
      <w:r w:rsidRPr="00626580">
        <w:rPr>
          <w:rFonts w:cstheme="minorHAnsi"/>
          <w:b/>
          <w:bCs/>
          <w:sz w:val="24"/>
          <w:szCs w:val="24"/>
        </w:rPr>
        <w:t>Background</w:t>
      </w:r>
    </w:p>
    <w:p w14:paraId="7B2C500C" w14:textId="77777777" w:rsidR="00626580" w:rsidRDefault="00626580" w:rsidP="00626580">
      <w:pPr>
        <w:tabs>
          <w:tab w:val="left" w:pos="2160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26EC4CCF" w14:textId="77777777" w:rsidR="004C2E9E" w:rsidRDefault="00AC0F81" w:rsidP="00E16290">
      <w:pPr>
        <w:tabs>
          <w:tab w:val="left" w:pos="2160"/>
        </w:tabs>
        <w:spacing w:after="0" w:line="240" w:lineRule="auto"/>
        <w:jc w:val="both"/>
        <w:rPr>
          <w:rFonts w:cstheme="minorHAnsi"/>
          <w:i/>
          <w:iCs/>
          <w:shd w:val="clear" w:color="auto" w:fill="FFFFFF"/>
        </w:rPr>
      </w:pPr>
      <w:r>
        <w:rPr>
          <w:rFonts w:cstheme="minorHAnsi"/>
          <w:i/>
          <w:iCs/>
          <w:shd w:val="clear" w:color="auto" w:fill="FFFFFF"/>
        </w:rPr>
        <w:t>Describe your parish/benefic</w:t>
      </w:r>
      <w:r w:rsidR="00E16290">
        <w:rPr>
          <w:rFonts w:cstheme="minorHAnsi"/>
          <w:i/>
          <w:iCs/>
          <w:shd w:val="clear" w:color="auto" w:fill="FFFFFF"/>
        </w:rPr>
        <w:t xml:space="preserve">e </w:t>
      </w:r>
    </w:p>
    <w:p w14:paraId="23DFE2E5" w14:textId="7FAA5EDE" w:rsidR="00626580" w:rsidRPr="004C2E9E" w:rsidRDefault="00E16290" w:rsidP="00E16290">
      <w:pPr>
        <w:tabs>
          <w:tab w:val="left" w:pos="2160"/>
        </w:tabs>
        <w:spacing w:after="0" w:line="240" w:lineRule="auto"/>
        <w:jc w:val="both"/>
        <w:rPr>
          <w:rFonts w:cstheme="minorHAnsi"/>
          <w:i/>
          <w:iCs/>
          <w:shd w:val="clear" w:color="auto" w:fill="FFFFFF"/>
        </w:rPr>
      </w:pPr>
      <w:r w:rsidRPr="004C2E9E">
        <w:rPr>
          <w:rFonts w:cstheme="minorHAnsi"/>
          <w:i/>
          <w:iCs/>
          <w:shd w:val="clear" w:color="auto" w:fill="FFFFFF"/>
        </w:rPr>
        <w:t xml:space="preserve">e.g. The </w:t>
      </w:r>
      <w:r w:rsidR="008C5362">
        <w:rPr>
          <w:rFonts w:cstheme="minorHAnsi"/>
          <w:i/>
          <w:iCs/>
          <w:shd w:val="clear" w:color="auto" w:fill="FFFFFF"/>
        </w:rPr>
        <w:t>Parish</w:t>
      </w:r>
      <w:r w:rsidRPr="004C2E9E">
        <w:rPr>
          <w:rFonts w:cstheme="minorHAnsi"/>
          <w:i/>
          <w:iCs/>
          <w:shd w:val="clear" w:color="auto" w:fill="FFFFFF"/>
        </w:rPr>
        <w:t xml:space="preserve"> of X </w:t>
      </w:r>
      <w:r w:rsidR="008C5362">
        <w:rPr>
          <w:rFonts w:cstheme="minorHAnsi"/>
          <w:i/>
          <w:iCs/>
          <w:shd w:val="clear" w:color="auto" w:fill="FFFFFF"/>
        </w:rPr>
        <w:t xml:space="preserve">consists of a family of </w:t>
      </w:r>
      <w:r w:rsidR="007C3C17">
        <w:rPr>
          <w:rFonts w:cstheme="minorHAnsi"/>
          <w:i/>
          <w:iCs/>
          <w:shd w:val="clear" w:color="auto" w:fill="FFFFFF"/>
        </w:rPr>
        <w:t>3 churches, X in the location, Y in the location and Z in the location.</w:t>
      </w:r>
      <w:r w:rsidR="004C2E9E" w:rsidRPr="004C2E9E">
        <w:rPr>
          <w:rFonts w:cstheme="minorHAnsi"/>
          <w:i/>
          <w:iCs/>
          <w:shd w:val="clear" w:color="auto" w:fill="FFFFFF"/>
        </w:rPr>
        <w:t xml:space="preserve">  This is made up of a </w:t>
      </w:r>
      <w:r w:rsidR="00DF0AEA">
        <w:rPr>
          <w:rFonts w:cstheme="minorHAnsi"/>
          <w:i/>
          <w:iCs/>
          <w:shd w:val="clear" w:color="auto" w:fill="FFFFFF"/>
        </w:rPr>
        <w:t>[insert roles here</w:t>
      </w:r>
      <w:r w:rsidR="00CE0319">
        <w:rPr>
          <w:rFonts w:cstheme="minorHAnsi"/>
          <w:i/>
          <w:iCs/>
          <w:shd w:val="clear" w:color="auto" w:fill="FFFFFF"/>
        </w:rPr>
        <w:t xml:space="preserve"> i.e. a Rector, Curate etc</w:t>
      </w:r>
      <w:r w:rsidR="00DF0AEA">
        <w:rPr>
          <w:rFonts w:cstheme="minorHAnsi"/>
          <w:i/>
          <w:iCs/>
          <w:shd w:val="clear" w:color="auto" w:fill="FFFFFF"/>
        </w:rPr>
        <w:t>]</w:t>
      </w:r>
      <w:r w:rsidR="00CE0319">
        <w:rPr>
          <w:rFonts w:cstheme="minorHAnsi"/>
          <w:i/>
          <w:iCs/>
          <w:shd w:val="clear" w:color="auto" w:fill="FFFFFF"/>
        </w:rPr>
        <w:t>.</w:t>
      </w:r>
    </w:p>
    <w:p w14:paraId="345BB1D8" w14:textId="77777777" w:rsidR="00626580" w:rsidRPr="005016AE" w:rsidRDefault="00626580" w:rsidP="005016AE">
      <w:pPr>
        <w:tabs>
          <w:tab w:val="left" w:pos="2160"/>
        </w:tabs>
        <w:spacing w:after="0" w:line="240" w:lineRule="auto"/>
        <w:jc w:val="both"/>
        <w:rPr>
          <w:rFonts w:cstheme="minorHAnsi"/>
          <w:shd w:val="clear" w:color="auto" w:fill="FFFFFF"/>
        </w:rPr>
      </w:pPr>
    </w:p>
    <w:p w14:paraId="209B1BFE" w14:textId="77777777" w:rsidR="005016AE" w:rsidRPr="005016AE" w:rsidRDefault="005016AE" w:rsidP="00501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sz w:val="24"/>
          <w:szCs w:val="24"/>
        </w:rPr>
      </w:pPr>
      <w:r w:rsidRPr="005016AE">
        <w:rPr>
          <w:rFonts w:asciiTheme="minorHAnsi" w:hAnsiTheme="minorHAnsi" w:cstheme="minorHAnsi"/>
          <w:b/>
          <w:bCs/>
          <w:color w:val="000000"/>
          <w:sz w:val="24"/>
          <w:szCs w:val="24"/>
        </w:rPr>
        <w:t>Ethos and Values</w:t>
      </w:r>
    </w:p>
    <w:p w14:paraId="76F924FD" w14:textId="77777777" w:rsidR="00945C05" w:rsidRDefault="00945C05" w:rsidP="00501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AE728E3" w14:textId="0215C782" w:rsidR="00B76327" w:rsidRDefault="00B76327" w:rsidP="00501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Include any</w:t>
      </w:r>
      <w:r w:rsidR="0096568B">
        <w:rPr>
          <w:rFonts w:asciiTheme="minorHAnsi" w:hAnsiTheme="minorHAnsi" w:cstheme="minorHAnsi"/>
          <w:i/>
          <w:iCs/>
          <w:color w:val="000000"/>
        </w:rPr>
        <w:t xml:space="preserve"> ethos/values statements of mission/vision of the church or </w:t>
      </w:r>
      <w:r w:rsidR="00F32926">
        <w:rPr>
          <w:rFonts w:asciiTheme="minorHAnsi" w:hAnsiTheme="minorHAnsi" w:cstheme="minorHAnsi"/>
          <w:i/>
          <w:iCs/>
          <w:color w:val="000000"/>
        </w:rPr>
        <w:t>if this is not available wording such as:</w:t>
      </w:r>
    </w:p>
    <w:p w14:paraId="5DE2A144" w14:textId="5413ACC8" w:rsidR="0096568B" w:rsidRPr="00B76327" w:rsidRDefault="0096568B" w:rsidP="005016A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 xml:space="preserve">e.g. </w:t>
      </w:r>
      <w:r w:rsidR="00F32926">
        <w:rPr>
          <w:rFonts w:asciiTheme="minorHAnsi" w:hAnsiTheme="minorHAnsi" w:cstheme="minorHAnsi"/>
          <w:i/>
          <w:iCs/>
          <w:color w:val="000000"/>
        </w:rPr>
        <w:t>We expect all employees to the sympathetic and supportive of the aims and ethos of the Church of England</w:t>
      </w:r>
      <w:r w:rsidR="00EE1634">
        <w:rPr>
          <w:rFonts w:asciiTheme="minorHAnsi" w:hAnsiTheme="minorHAnsi" w:cstheme="minorHAnsi"/>
          <w:i/>
          <w:iCs/>
          <w:color w:val="000000"/>
        </w:rPr>
        <w:t>, whether or not there is an Occupational requirement for the role.</w:t>
      </w:r>
    </w:p>
    <w:p w14:paraId="4AB8B585" w14:textId="77777777" w:rsidR="005016AE" w:rsidRPr="005016AE" w:rsidRDefault="005016AE" w:rsidP="005016AE">
      <w:pPr>
        <w:spacing w:after="0" w:line="240" w:lineRule="auto"/>
        <w:jc w:val="both"/>
        <w:rPr>
          <w:rFonts w:eastAsia="Calibri" w:cstheme="minorHAnsi"/>
        </w:rPr>
      </w:pPr>
    </w:p>
    <w:p w14:paraId="5F1027A8" w14:textId="0ADC9123" w:rsidR="00626580" w:rsidRPr="00626580" w:rsidRDefault="00626580" w:rsidP="00626580">
      <w:pPr>
        <w:spacing w:after="0" w:line="240" w:lineRule="auto"/>
        <w:jc w:val="both"/>
        <w:rPr>
          <w:rFonts w:eastAsia="Calibri" w:cstheme="minorHAnsi"/>
          <w:b/>
          <w:bCs/>
          <w:sz w:val="24"/>
          <w:szCs w:val="24"/>
        </w:rPr>
      </w:pPr>
      <w:r w:rsidRPr="00626580">
        <w:rPr>
          <w:rFonts w:eastAsia="Calibri" w:cstheme="minorHAnsi"/>
          <w:b/>
          <w:bCs/>
          <w:sz w:val="24"/>
          <w:szCs w:val="24"/>
        </w:rPr>
        <w:t>Purpose of the role</w:t>
      </w:r>
    </w:p>
    <w:p w14:paraId="377E8BDB" w14:textId="77777777" w:rsidR="00626580" w:rsidRPr="00626580" w:rsidRDefault="00626580" w:rsidP="00626580">
      <w:pPr>
        <w:spacing w:after="0" w:line="240" w:lineRule="auto"/>
      </w:pPr>
    </w:p>
    <w:p w14:paraId="355DB3CD" w14:textId="59A83872" w:rsidR="006516CE" w:rsidRDefault="00456543" w:rsidP="00626580">
      <w:pPr>
        <w:spacing w:after="0" w:line="240" w:lineRule="auto"/>
        <w:rPr>
          <w:rFonts w:cstheme="minorHAnsi"/>
        </w:rPr>
      </w:pPr>
      <w:r w:rsidRPr="00BC708A">
        <w:rPr>
          <w:rFonts w:cstheme="minorHAnsi"/>
        </w:rPr>
        <w:t xml:space="preserve">To provide administrative support to the </w:t>
      </w:r>
      <w:r>
        <w:rPr>
          <w:rFonts w:cstheme="minorHAnsi"/>
        </w:rPr>
        <w:t>parish</w:t>
      </w:r>
      <w:r w:rsidRPr="00BC708A">
        <w:rPr>
          <w:rFonts w:cstheme="minorHAnsi"/>
        </w:rPr>
        <w:t xml:space="preserve"> by taking responsibility</w:t>
      </w:r>
      <w:r>
        <w:rPr>
          <w:rFonts w:cstheme="minorHAnsi"/>
        </w:rPr>
        <w:t xml:space="preserve"> </w:t>
      </w:r>
      <w:r w:rsidRPr="00BC708A">
        <w:rPr>
          <w:rFonts w:cstheme="minorHAnsi"/>
        </w:rPr>
        <w:t>for routine administrative tasks, diary co-ordination and being a first point of contact for</w:t>
      </w:r>
      <w:r>
        <w:rPr>
          <w:rFonts w:cstheme="minorHAnsi"/>
        </w:rPr>
        <w:t xml:space="preserve"> </w:t>
      </w:r>
      <w:r w:rsidRPr="00BC708A">
        <w:rPr>
          <w:rFonts w:cstheme="minorHAnsi"/>
        </w:rPr>
        <w:t>enquiries during agreed office hours. The job holder is required to take a pro-active</w:t>
      </w:r>
      <w:r>
        <w:rPr>
          <w:rFonts w:cstheme="minorHAnsi"/>
        </w:rPr>
        <w:t xml:space="preserve"> </w:t>
      </w:r>
      <w:r w:rsidRPr="00BC708A">
        <w:rPr>
          <w:rFonts w:cstheme="minorHAnsi"/>
        </w:rPr>
        <w:t>approach to the role, using their initiative appropriately.</w:t>
      </w:r>
    </w:p>
    <w:p w14:paraId="0417DEF4" w14:textId="77777777" w:rsidR="00456543" w:rsidRPr="00626580" w:rsidRDefault="00456543" w:rsidP="00626580">
      <w:pPr>
        <w:spacing w:after="0" w:line="240" w:lineRule="auto"/>
      </w:pPr>
    </w:p>
    <w:p w14:paraId="3A0AD3FB" w14:textId="73B9495F" w:rsidR="006516CE" w:rsidRPr="002A27A9" w:rsidRDefault="006516CE" w:rsidP="006516CE">
      <w:pPr>
        <w:spacing w:after="0" w:line="240" w:lineRule="auto"/>
        <w:rPr>
          <w:b/>
          <w:bCs/>
          <w:sz w:val="24"/>
          <w:szCs w:val="24"/>
        </w:rPr>
      </w:pPr>
      <w:r w:rsidRPr="002A27A9">
        <w:rPr>
          <w:b/>
          <w:bCs/>
          <w:sz w:val="24"/>
          <w:szCs w:val="24"/>
        </w:rPr>
        <w:t>Key working relationships</w:t>
      </w:r>
    </w:p>
    <w:p w14:paraId="1BDEAC0B" w14:textId="77777777" w:rsidR="006516CE" w:rsidRDefault="006516CE" w:rsidP="006516CE">
      <w:pPr>
        <w:spacing w:after="0" w:line="240" w:lineRule="auto"/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980"/>
        <w:gridCol w:w="7036"/>
      </w:tblGrid>
      <w:tr w:rsidR="00C13033" w:rsidRPr="006516CE" w14:paraId="524FE9B9" w14:textId="77777777" w:rsidTr="00C13033">
        <w:trPr>
          <w:trHeight w:val="454"/>
        </w:trPr>
        <w:tc>
          <w:tcPr>
            <w:tcW w:w="1980" w:type="dxa"/>
            <w:vAlign w:val="center"/>
          </w:tcPr>
          <w:p w14:paraId="5A5377FC" w14:textId="114F8AC7" w:rsidR="00C13033" w:rsidRPr="006516CE" w:rsidRDefault="00C13033" w:rsidP="00C13033">
            <w:pPr>
              <w:rPr>
                <w:b/>
                <w:bCs/>
              </w:rPr>
            </w:pPr>
            <w:r>
              <w:rPr>
                <w:b/>
                <w:bCs/>
              </w:rPr>
              <w:t>Line manager</w:t>
            </w:r>
          </w:p>
        </w:tc>
        <w:tc>
          <w:tcPr>
            <w:tcW w:w="7036" w:type="dxa"/>
            <w:vAlign w:val="center"/>
          </w:tcPr>
          <w:p w14:paraId="280F3F48" w14:textId="005CB1EE" w:rsidR="00C13033" w:rsidRDefault="00C13033" w:rsidP="00C13033">
            <w:r>
              <w:t>Rector/Vicar</w:t>
            </w:r>
          </w:p>
        </w:tc>
      </w:tr>
      <w:tr w:rsidR="00C13033" w:rsidRPr="006516CE" w14:paraId="13276D06" w14:textId="77777777" w:rsidTr="00C13033">
        <w:trPr>
          <w:trHeight w:val="454"/>
        </w:trPr>
        <w:tc>
          <w:tcPr>
            <w:tcW w:w="1980" w:type="dxa"/>
            <w:vAlign w:val="center"/>
          </w:tcPr>
          <w:p w14:paraId="4C7318ED" w14:textId="77777777" w:rsidR="00C13033" w:rsidRPr="006516CE" w:rsidRDefault="00C13033" w:rsidP="00C13033">
            <w:pPr>
              <w:rPr>
                <w:b/>
                <w:bCs/>
              </w:rPr>
            </w:pPr>
            <w:r w:rsidRPr="006516CE">
              <w:rPr>
                <w:b/>
                <w:bCs/>
              </w:rPr>
              <w:t>Internal</w:t>
            </w:r>
          </w:p>
        </w:tc>
        <w:tc>
          <w:tcPr>
            <w:tcW w:w="7036" w:type="dxa"/>
            <w:vAlign w:val="center"/>
          </w:tcPr>
          <w:p w14:paraId="334D4018" w14:textId="7F22A490" w:rsidR="00C13033" w:rsidRPr="006516CE" w:rsidRDefault="00C13033" w:rsidP="00C13033">
            <w:pPr>
              <w:rPr>
                <w:b/>
                <w:bCs/>
              </w:rPr>
            </w:pPr>
            <w:r>
              <w:t>PCC Members</w:t>
            </w:r>
          </w:p>
        </w:tc>
      </w:tr>
      <w:tr w:rsidR="00C13033" w14:paraId="4F2BCCD0" w14:textId="77777777" w:rsidTr="00C13033">
        <w:trPr>
          <w:trHeight w:val="454"/>
        </w:trPr>
        <w:tc>
          <w:tcPr>
            <w:tcW w:w="1980" w:type="dxa"/>
            <w:vAlign w:val="center"/>
          </w:tcPr>
          <w:p w14:paraId="6A8E3400" w14:textId="2B1828A3" w:rsidR="00C13033" w:rsidRDefault="00C13033" w:rsidP="00C13033">
            <w:r w:rsidRPr="006516CE">
              <w:rPr>
                <w:b/>
                <w:bCs/>
              </w:rPr>
              <w:t>External</w:t>
            </w:r>
          </w:p>
        </w:tc>
        <w:tc>
          <w:tcPr>
            <w:tcW w:w="7036" w:type="dxa"/>
            <w:vAlign w:val="center"/>
          </w:tcPr>
          <w:p w14:paraId="34E1CFFD" w14:textId="6F1035DA" w:rsidR="00C13033" w:rsidRDefault="00C13033" w:rsidP="00C13033">
            <w:r>
              <w:rPr>
                <w:rFonts w:ascii="Calibri" w:eastAsia="Calibri" w:hAnsi="Calibri" w:cs="Calibri"/>
                <w:bCs/>
                <w:szCs w:val="24"/>
              </w:rPr>
              <w:t>Key contacts at Norwich Diocesan Board of Finance</w:t>
            </w:r>
          </w:p>
        </w:tc>
      </w:tr>
    </w:tbl>
    <w:p w14:paraId="5E5D1C9B" w14:textId="6EA9DD46" w:rsidR="006516CE" w:rsidRDefault="006516CE" w:rsidP="006516CE">
      <w:pPr>
        <w:spacing w:after="0" w:line="240" w:lineRule="auto"/>
      </w:pPr>
    </w:p>
    <w:p w14:paraId="5BB07EB9" w14:textId="4EAC4B33" w:rsidR="006516CE" w:rsidRDefault="006516CE" w:rsidP="006516CE">
      <w:pPr>
        <w:spacing w:after="0" w:line="240" w:lineRule="auto"/>
      </w:pPr>
    </w:p>
    <w:p w14:paraId="63A8A162" w14:textId="1D1240F6" w:rsidR="006516CE" w:rsidRPr="00303001" w:rsidRDefault="006516CE" w:rsidP="006516CE">
      <w:pPr>
        <w:spacing w:after="0" w:line="240" w:lineRule="auto"/>
        <w:rPr>
          <w:b/>
          <w:bCs/>
          <w:sz w:val="28"/>
          <w:szCs w:val="28"/>
        </w:rPr>
      </w:pPr>
      <w:r w:rsidRPr="00303001">
        <w:rPr>
          <w:b/>
          <w:bCs/>
          <w:sz w:val="28"/>
          <w:szCs w:val="28"/>
        </w:rPr>
        <w:t>Main duties and responsibilities</w:t>
      </w:r>
    </w:p>
    <w:p w14:paraId="677B5999" w14:textId="77777777" w:rsidR="006516CE" w:rsidRDefault="006516CE" w:rsidP="006516CE">
      <w:pPr>
        <w:spacing w:after="0" w:line="240" w:lineRule="auto"/>
      </w:pPr>
    </w:p>
    <w:p w14:paraId="5480000E" w14:textId="2225E3B4" w:rsidR="0064377F" w:rsidRPr="0064377F" w:rsidRDefault="0064377F" w:rsidP="006516CE">
      <w:pPr>
        <w:spacing w:after="0" w:line="240" w:lineRule="auto"/>
        <w:rPr>
          <w:i/>
          <w:iCs/>
        </w:rPr>
      </w:pPr>
      <w:r>
        <w:rPr>
          <w:i/>
          <w:iCs/>
        </w:rPr>
        <w:t xml:space="preserve">These are just broad examples and should be </w:t>
      </w:r>
      <w:r w:rsidR="001B0067">
        <w:rPr>
          <w:i/>
          <w:iCs/>
        </w:rPr>
        <w:t>amended in accordance with the requirements of the specific role.</w:t>
      </w:r>
    </w:p>
    <w:p w14:paraId="7EB14F49" w14:textId="77777777" w:rsidR="0064377F" w:rsidRDefault="0064377F" w:rsidP="006516CE">
      <w:pPr>
        <w:spacing w:after="0" w:line="240" w:lineRule="auto"/>
      </w:pPr>
    </w:p>
    <w:p w14:paraId="65FC128E" w14:textId="77777777" w:rsidR="005F2D81" w:rsidRPr="009F5C55" w:rsidRDefault="00F718AB" w:rsidP="005F2D81">
      <w:pPr>
        <w:pStyle w:val="ListParagraph"/>
        <w:numPr>
          <w:ilvl w:val="0"/>
          <w:numId w:val="2"/>
        </w:numPr>
        <w:spacing w:after="0" w:line="240" w:lineRule="auto"/>
      </w:pPr>
      <w:r w:rsidRPr="009F5C55">
        <w:rPr>
          <w:rFonts w:cs="Calibri"/>
          <w:bCs/>
        </w:rPr>
        <w:t>Effectively support the administration requirements</w:t>
      </w:r>
      <w:r w:rsidR="0074228E">
        <w:rPr>
          <w:rFonts w:cs="Calibri"/>
          <w:bCs/>
        </w:rPr>
        <w:t xml:space="preserve"> of the church including </w:t>
      </w:r>
      <w:r w:rsidR="005F2D81" w:rsidRPr="009F5C55">
        <w:rPr>
          <w:rFonts w:cs="Calibri"/>
          <w:bCs/>
        </w:rPr>
        <w:t>reporting, monitoring, record keeping, communications and diaries.</w:t>
      </w:r>
    </w:p>
    <w:p w14:paraId="061C6118" w14:textId="631F1F67" w:rsidR="00C11A96" w:rsidRPr="00C11A96" w:rsidRDefault="005F2D81" w:rsidP="00F718AB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cs="Calibri"/>
          <w:bCs/>
        </w:rPr>
        <w:t>Effectively support the administration of event</w:t>
      </w:r>
      <w:r w:rsidR="00845DAD">
        <w:rPr>
          <w:rFonts w:cs="Calibri"/>
          <w:bCs/>
        </w:rPr>
        <w:t xml:space="preserve">s e.g. </w:t>
      </w:r>
      <w:r w:rsidR="0074228E">
        <w:rPr>
          <w:rFonts w:cs="Calibri"/>
          <w:bCs/>
        </w:rPr>
        <w:t>weddings, funerals and baptisms.</w:t>
      </w:r>
    </w:p>
    <w:p w14:paraId="03BB32FB" w14:textId="09C597FF" w:rsidR="00F718AB" w:rsidRPr="009F5C55" w:rsidRDefault="00C11A96" w:rsidP="00F718AB">
      <w:pPr>
        <w:pStyle w:val="ListParagraph"/>
        <w:numPr>
          <w:ilvl w:val="0"/>
          <w:numId w:val="2"/>
        </w:numPr>
        <w:spacing w:after="0" w:line="240" w:lineRule="auto"/>
      </w:pPr>
      <w:r>
        <w:rPr>
          <w:rFonts w:cs="Calibri"/>
          <w:bCs/>
        </w:rPr>
        <w:t>P</w:t>
      </w:r>
      <w:r w:rsidR="00F718AB">
        <w:rPr>
          <w:rFonts w:cstheme="minorHAnsi"/>
          <w:bCs/>
        </w:rPr>
        <w:t xml:space="preserve">rovide </w:t>
      </w:r>
      <w:r w:rsidR="00F718AB" w:rsidRPr="00631335">
        <w:rPr>
          <w:rFonts w:cstheme="minorHAnsi"/>
          <w:bCs/>
        </w:rPr>
        <w:t xml:space="preserve">excellent customer service to all </w:t>
      </w:r>
      <w:r w:rsidR="00F718AB">
        <w:rPr>
          <w:rFonts w:cstheme="minorHAnsi"/>
          <w:bCs/>
        </w:rPr>
        <w:t xml:space="preserve">who contact the church </w:t>
      </w:r>
      <w:r w:rsidR="00F718AB" w:rsidRPr="009F5C55">
        <w:rPr>
          <w:rFonts w:cs="Calibri"/>
          <w:bCs/>
        </w:rPr>
        <w:t>including</w:t>
      </w:r>
      <w:r w:rsidR="00F718AB">
        <w:rPr>
          <w:rFonts w:cs="Calibri"/>
          <w:bCs/>
        </w:rPr>
        <w:t xml:space="preserve"> answering the phone, responding to emails,</w:t>
      </w:r>
      <w:r w:rsidR="00F718AB" w:rsidRPr="009F5C55">
        <w:rPr>
          <w:rFonts w:cs="Calibri"/>
          <w:bCs/>
        </w:rPr>
        <w:t xml:space="preserve"> reporting, monitoring, record keeping, communications and diaries.</w:t>
      </w:r>
    </w:p>
    <w:p w14:paraId="3F9F7078" w14:textId="71C7E7EA" w:rsidR="00F718AB" w:rsidRPr="009F5C55" w:rsidRDefault="00F718AB" w:rsidP="00F718AB">
      <w:pPr>
        <w:pStyle w:val="NoSpacing"/>
        <w:numPr>
          <w:ilvl w:val="0"/>
          <w:numId w:val="2"/>
        </w:numPr>
        <w:rPr>
          <w:rFonts w:cs="Calibri"/>
          <w:bCs/>
        </w:rPr>
      </w:pPr>
      <w:r w:rsidRPr="009F5C55">
        <w:rPr>
          <w:rFonts w:cs="Calibri"/>
          <w:bCs/>
        </w:rPr>
        <w:t>Communicate by phone, email and in person with clergy, PCCs, Treasurers and individuals to ensure they receive the information they need in a timely, helpful and professional way.</w:t>
      </w:r>
    </w:p>
    <w:p w14:paraId="62AA88A7" w14:textId="77777777" w:rsidR="00F718AB" w:rsidRPr="0074228E" w:rsidRDefault="00F718AB" w:rsidP="00F718AB">
      <w:pPr>
        <w:pStyle w:val="NoSpacing"/>
        <w:numPr>
          <w:ilvl w:val="0"/>
          <w:numId w:val="2"/>
        </w:numPr>
        <w:rPr>
          <w:rFonts w:cs="Calibri"/>
          <w:bCs/>
        </w:rPr>
      </w:pPr>
      <w:r w:rsidRPr="009F5C55">
        <w:rPr>
          <w:rFonts w:eastAsia="TimesNewRomanPSMT-Identity-H" w:cs="Calibri"/>
        </w:rPr>
        <w:lastRenderedPageBreak/>
        <w:t xml:space="preserve">Giving information to </w:t>
      </w:r>
      <w:r>
        <w:rPr>
          <w:rFonts w:eastAsia="TimesNewRomanPSMT-Identity-H" w:cs="Calibri"/>
        </w:rPr>
        <w:t>p</w:t>
      </w:r>
      <w:r w:rsidRPr="009F5C55">
        <w:rPr>
          <w:rFonts w:eastAsia="TimesNewRomanPSMT-Identity-H" w:cs="Calibri"/>
        </w:rPr>
        <w:t>arish</w:t>
      </w:r>
      <w:r>
        <w:rPr>
          <w:rFonts w:eastAsia="TimesNewRomanPSMT-Identity-H" w:cs="Calibri"/>
        </w:rPr>
        <w:t>ioners and members of the public regarding services, events, baptisms, weddings and funerals etc.</w:t>
      </w:r>
    </w:p>
    <w:p w14:paraId="2D112794" w14:textId="44B9B0C8" w:rsidR="0074228E" w:rsidRPr="000A0583" w:rsidRDefault="00AC391C" w:rsidP="00F718AB">
      <w:pPr>
        <w:pStyle w:val="NoSpacing"/>
        <w:numPr>
          <w:ilvl w:val="0"/>
          <w:numId w:val="2"/>
        </w:numPr>
        <w:rPr>
          <w:rFonts w:cs="Calibri"/>
          <w:bCs/>
        </w:rPr>
      </w:pPr>
      <w:r>
        <w:rPr>
          <w:rFonts w:eastAsia="TimesNewRomanPSMT-Identity-H" w:cs="Calibri"/>
        </w:rPr>
        <w:t>Support the PCC</w:t>
      </w:r>
      <w:r w:rsidR="007118E0">
        <w:rPr>
          <w:rFonts w:eastAsia="TimesNewRomanPSMT-Identity-H" w:cs="Calibri"/>
        </w:rPr>
        <w:t xml:space="preserve"> with circulation of agendas, papers and minutes of meetings and t</w:t>
      </w:r>
      <w:r w:rsidR="00215E31">
        <w:rPr>
          <w:rFonts w:eastAsia="TimesNewRomanPSMT-Identity-H" w:cs="Calibri"/>
        </w:rPr>
        <w:t>ake the minutes, as required.</w:t>
      </w:r>
    </w:p>
    <w:p w14:paraId="081FAC32" w14:textId="42726F89" w:rsidR="000A0583" w:rsidRPr="00B7739C" w:rsidRDefault="000A0583" w:rsidP="00F718AB">
      <w:pPr>
        <w:pStyle w:val="NoSpacing"/>
        <w:numPr>
          <w:ilvl w:val="0"/>
          <w:numId w:val="2"/>
        </w:numPr>
        <w:rPr>
          <w:rFonts w:cs="Calibri"/>
          <w:bCs/>
        </w:rPr>
      </w:pPr>
      <w:r>
        <w:rPr>
          <w:rFonts w:cs="Calibri"/>
          <w:szCs w:val="24"/>
        </w:rPr>
        <w:t>P</w:t>
      </w:r>
      <w:r>
        <w:rPr>
          <w:rFonts w:cs="Calibri"/>
          <w:szCs w:val="24"/>
        </w:rPr>
        <w:t>repare the first draft of the quarterly fee return to the Diocese of Norwich</w:t>
      </w:r>
      <w:r>
        <w:rPr>
          <w:rFonts w:cs="Calibri"/>
          <w:szCs w:val="24"/>
        </w:rPr>
        <w:t>.</w:t>
      </w:r>
    </w:p>
    <w:p w14:paraId="6ECF41BE" w14:textId="21F4603B" w:rsidR="00B7739C" w:rsidRPr="009F5C55" w:rsidRDefault="00B7739C" w:rsidP="00F718AB">
      <w:pPr>
        <w:pStyle w:val="NoSpacing"/>
        <w:numPr>
          <w:ilvl w:val="0"/>
          <w:numId w:val="2"/>
        </w:numPr>
        <w:rPr>
          <w:rFonts w:cs="Calibri"/>
          <w:bCs/>
        </w:rPr>
      </w:pPr>
      <w:r>
        <w:rPr>
          <w:rFonts w:cs="Calibri"/>
          <w:szCs w:val="24"/>
        </w:rPr>
        <w:t xml:space="preserve">Prepare routine correspondence </w:t>
      </w:r>
      <w:r w:rsidR="00D55195">
        <w:rPr>
          <w:rFonts w:cs="Calibri"/>
          <w:szCs w:val="24"/>
        </w:rPr>
        <w:t xml:space="preserve">and the subsequent distribution of this e.g. </w:t>
      </w:r>
      <w:r w:rsidR="002C4911">
        <w:rPr>
          <w:rFonts w:cs="Calibri"/>
          <w:szCs w:val="24"/>
        </w:rPr>
        <w:t>Church or parish newsletters, weekly notice sheet</w:t>
      </w:r>
    </w:p>
    <w:p w14:paraId="43495F6F" w14:textId="77777777" w:rsidR="00F718AB" w:rsidRPr="009F5C55" w:rsidRDefault="00F718AB" w:rsidP="00F718AB">
      <w:pPr>
        <w:pStyle w:val="NoSpacing"/>
        <w:numPr>
          <w:ilvl w:val="0"/>
          <w:numId w:val="2"/>
        </w:numPr>
        <w:rPr>
          <w:rFonts w:cs="Calibri"/>
          <w:bCs/>
        </w:rPr>
      </w:pPr>
      <w:r w:rsidRPr="009F5C55">
        <w:rPr>
          <w:rFonts w:cs="Calibri"/>
          <w:bCs/>
        </w:rPr>
        <w:t>Ensure compliance with the GDPR related policies in all administration and communications.</w:t>
      </w:r>
    </w:p>
    <w:p w14:paraId="70DF0D52" w14:textId="77777777" w:rsidR="00F718AB" w:rsidRPr="00D10FCE" w:rsidRDefault="00F718AB" w:rsidP="00F718AB">
      <w:pPr>
        <w:pStyle w:val="NoSpacing"/>
        <w:numPr>
          <w:ilvl w:val="0"/>
          <w:numId w:val="2"/>
        </w:numPr>
      </w:pPr>
      <w:r w:rsidRPr="009F5C55">
        <w:rPr>
          <w:rFonts w:cs="Calibri"/>
          <w:bCs/>
        </w:rPr>
        <w:t>Attend training as required.</w:t>
      </w:r>
    </w:p>
    <w:p w14:paraId="02DA55B8" w14:textId="58099E62" w:rsidR="002E747E" w:rsidRPr="00A71F4E" w:rsidRDefault="00F718AB" w:rsidP="00A71F4E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2A27A9">
        <w:rPr>
          <w:rFonts w:ascii="Calibri" w:hAnsi="Calibri" w:cs="Calibri"/>
        </w:rPr>
        <w:t xml:space="preserve">Undertake such other reasonable duties as may be required from time to time as are consistent with the responsibilities of </w:t>
      </w:r>
      <w:r>
        <w:rPr>
          <w:rFonts w:ascii="Calibri" w:hAnsi="Calibri" w:cs="Calibri"/>
        </w:rPr>
        <w:t>your position.</w:t>
      </w:r>
    </w:p>
    <w:p w14:paraId="387565F4" w14:textId="77777777" w:rsidR="004C7408" w:rsidRDefault="004C7408" w:rsidP="004C7408">
      <w:pPr>
        <w:spacing w:after="0" w:line="240" w:lineRule="auto"/>
      </w:pPr>
    </w:p>
    <w:p w14:paraId="3CDCA3C4" w14:textId="77777777" w:rsidR="002A27A9" w:rsidRPr="002A27A9" w:rsidRDefault="002A27A9" w:rsidP="002A27A9">
      <w:pPr>
        <w:spacing w:after="0" w:line="240" w:lineRule="auto"/>
      </w:pPr>
    </w:p>
    <w:p w14:paraId="6415CD80" w14:textId="767A7596" w:rsidR="006516CE" w:rsidRPr="002A27A9" w:rsidRDefault="006516CE" w:rsidP="006516CE">
      <w:pPr>
        <w:spacing w:after="0" w:line="240" w:lineRule="auto"/>
        <w:rPr>
          <w:b/>
          <w:bCs/>
          <w:sz w:val="24"/>
          <w:szCs w:val="24"/>
        </w:rPr>
      </w:pPr>
      <w:r w:rsidRPr="002A27A9">
        <w:rPr>
          <w:b/>
          <w:bCs/>
          <w:sz w:val="24"/>
          <w:szCs w:val="24"/>
        </w:rPr>
        <w:t>Person Specification</w:t>
      </w:r>
    </w:p>
    <w:p w14:paraId="55E0B881" w14:textId="77777777" w:rsidR="006516CE" w:rsidRDefault="006516CE" w:rsidP="006516CE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321"/>
        <w:gridCol w:w="1321"/>
      </w:tblGrid>
      <w:tr w:rsidR="002A27A9" w:rsidRPr="002A27A9" w14:paraId="0348846F" w14:textId="77777777" w:rsidTr="002A27A9">
        <w:tc>
          <w:tcPr>
            <w:tcW w:w="6374" w:type="dxa"/>
          </w:tcPr>
          <w:p w14:paraId="71D428BF" w14:textId="77777777" w:rsidR="002A27A9" w:rsidRPr="002A27A9" w:rsidRDefault="002A27A9" w:rsidP="002A27A9">
            <w:pPr>
              <w:jc w:val="center"/>
              <w:rPr>
                <w:b/>
                <w:bCs/>
              </w:rPr>
            </w:pPr>
          </w:p>
        </w:tc>
        <w:tc>
          <w:tcPr>
            <w:tcW w:w="1321" w:type="dxa"/>
          </w:tcPr>
          <w:p w14:paraId="732C124E" w14:textId="3DC39A45" w:rsidR="002A27A9" w:rsidRPr="002A27A9" w:rsidRDefault="002A27A9" w:rsidP="002A27A9">
            <w:pPr>
              <w:jc w:val="center"/>
              <w:rPr>
                <w:b/>
                <w:bCs/>
              </w:rPr>
            </w:pPr>
            <w:r w:rsidRPr="002A27A9">
              <w:rPr>
                <w:b/>
                <w:bCs/>
              </w:rPr>
              <w:t>Essential</w:t>
            </w:r>
          </w:p>
        </w:tc>
        <w:tc>
          <w:tcPr>
            <w:tcW w:w="1321" w:type="dxa"/>
          </w:tcPr>
          <w:p w14:paraId="7CC74254" w14:textId="2D92586F" w:rsidR="002A27A9" w:rsidRPr="002A27A9" w:rsidRDefault="002A27A9" w:rsidP="002A27A9">
            <w:pPr>
              <w:jc w:val="center"/>
              <w:rPr>
                <w:b/>
                <w:bCs/>
              </w:rPr>
            </w:pPr>
            <w:r w:rsidRPr="002A27A9">
              <w:rPr>
                <w:b/>
                <w:bCs/>
              </w:rPr>
              <w:t>Desirable</w:t>
            </w:r>
          </w:p>
        </w:tc>
      </w:tr>
      <w:tr w:rsidR="002A27A9" w:rsidRPr="002A27A9" w14:paraId="74ADF2B1" w14:textId="77777777" w:rsidTr="007B307C">
        <w:tc>
          <w:tcPr>
            <w:tcW w:w="9016" w:type="dxa"/>
            <w:gridSpan w:val="3"/>
          </w:tcPr>
          <w:p w14:paraId="3CDFE701" w14:textId="043C0F0E" w:rsidR="002A27A9" w:rsidRPr="002A27A9" w:rsidRDefault="002A27A9" w:rsidP="006516CE">
            <w:pPr>
              <w:rPr>
                <w:b/>
                <w:bCs/>
              </w:rPr>
            </w:pPr>
            <w:r w:rsidRPr="002A27A9">
              <w:rPr>
                <w:b/>
                <w:bCs/>
              </w:rPr>
              <w:t>Qualifications and Experience</w:t>
            </w:r>
          </w:p>
        </w:tc>
      </w:tr>
      <w:tr w:rsidR="00940B5E" w14:paraId="2921DE23" w14:textId="77777777" w:rsidTr="002A27A9">
        <w:tc>
          <w:tcPr>
            <w:tcW w:w="6374" w:type="dxa"/>
          </w:tcPr>
          <w:p w14:paraId="11BA9D66" w14:textId="4AD4AA59" w:rsidR="00940B5E" w:rsidRDefault="00940B5E" w:rsidP="00940B5E">
            <w:r>
              <w:rPr>
                <w:rFonts w:ascii="Calibri" w:hAnsi="Calibri"/>
                <w:szCs w:val="24"/>
              </w:rPr>
              <w:t xml:space="preserve">Proven experience in an administration </w:t>
            </w:r>
            <w:r w:rsidRPr="005C3E44">
              <w:rPr>
                <w:rFonts w:ascii="Calibri" w:hAnsi="Calibri"/>
                <w:szCs w:val="24"/>
              </w:rPr>
              <w:t>role</w:t>
            </w:r>
          </w:p>
        </w:tc>
        <w:tc>
          <w:tcPr>
            <w:tcW w:w="1321" w:type="dxa"/>
          </w:tcPr>
          <w:p w14:paraId="3F34FDAA" w14:textId="6D4D7912" w:rsidR="00940B5E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6EF431A8" w14:textId="77777777" w:rsidR="00940B5E" w:rsidRDefault="00940B5E" w:rsidP="001C5261">
            <w:pPr>
              <w:jc w:val="center"/>
            </w:pPr>
          </w:p>
        </w:tc>
      </w:tr>
      <w:tr w:rsidR="00940B5E" w14:paraId="4692FC2E" w14:textId="77777777" w:rsidTr="002A27A9">
        <w:tc>
          <w:tcPr>
            <w:tcW w:w="6374" w:type="dxa"/>
          </w:tcPr>
          <w:p w14:paraId="2B0D978E" w14:textId="5B97E56F" w:rsidR="00940B5E" w:rsidRDefault="00940B5E" w:rsidP="00940B5E">
            <w:r>
              <w:rPr>
                <w:rFonts w:ascii="Calibri" w:hAnsi="Calibri" w:cs="Calibri"/>
                <w:szCs w:val="24"/>
                <w:lang w:eastAsia="en-GB"/>
              </w:rPr>
              <w:t>Experience of working within GDPR regulations</w:t>
            </w:r>
          </w:p>
        </w:tc>
        <w:tc>
          <w:tcPr>
            <w:tcW w:w="1321" w:type="dxa"/>
          </w:tcPr>
          <w:p w14:paraId="437BE75F" w14:textId="77777777" w:rsidR="00940B5E" w:rsidRDefault="00940B5E" w:rsidP="001C5261">
            <w:pPr>
              <w:jc w:val="center"/>
            </w:pPr>
          </w:p>
        </w:tc>
        <w:tc>
          <w:tcPr>
            <w:tcW w:w="1321" w:type="dxa"/>
          </w:tcPr>
          <w:p w14:paraId="0367F79D" w14:textId="502A9562" w:rsidR="00940B5E" w:rsidRDefault="001C5261" w:rsidP="001C5261">
            <w:pPr>
              <w:jc w:val="center"/>
            </w:pPr>
            <w:r>
              <w:t>X</w:t>
            </w:r>
          </w:p>
        </w:tc>
      </w:tr>
      <w:tr w:rsidR="00940B5E" w:rsidRPr="002A27A9" w14:paraId="78CB0996" w14:textId="77777777" w:rsidTr="002C5785">
        <w:tc>
          <w:tcPr>
            <w:tcW w:w="9016" w:type="dxa"/>
            <w:gridSpan w:val="3"/>
          </w:tcPr>
          <w:p w14:paraId="5A5E901A" w14:textId="5F7F17EC" w:rsidR="00940B5E" w:rsidRPr="002A27A9" w:rsidRDefault="00940B5E" w:rsidP="001C5261">
            <w:pPr>
              <w:rPr>
                <w:b/>
                <w:bCs/>
              </w:rPr>
            </w:pPr>
            <w:r w:rsidRPr="002A27A9">
              <w:rPr>
                <w:b/>
                <w:bCs/>
              </w:rPr>
              <w:t>Knowledge and Skills</w:t>
            </w:r>
          </w:p>
        </w:tc>
      </w:tr>
      <w:tr w:rsidR="00CD050A" w14:paraId="52B4DC75" w14:textId="77777777" w:rsidTr="002A27A9">
        <w:tc>
          <w:tcPr>
            <w:tcW w:w="6374" w:type="dxa"/>
          </w:tcPr>
          <w:p w14:paraId="66E1537C" w14:textId="71431DC8" w:rsidR="00CD050A" w:rsidRDefault="00CD050A" w:rsidP="00CD050A">
            <w:r>
              <w:rPr>
                <w:rFonts w:ascii="Calibri" w:eastAsia="TimesNewRomanPSMT-Identity-H" w:hAnsi="Calibri" w:cs="Calibri"/>
                <w:szCs w:val="24"/>
                <w:lang w:eastAsia="en-GB"/>
              </w:rPr>
              <w:t>Good</w:t>
            </w:r>
            <w:r w:rsidRPr="004319F4">
              <w:rPr>
                <w:rFonts w:ascii="Calibri" w:eastAsia="TimesNewRomanPSMT-Identity-H" w:hAnsi="Calibri" w:cs="Calibri"/>
                <w:szCs w:val="24"/>
                <w:lang w:eastAsia="en-GB"/>
              </w:rPr>
              <w:t xml:space="preserve"> communication skills, both written and </w:t>
            </w:r>
            <w:r>
              <w:rPr>
                <w:rFonts w:ascii="Calibri" w:eastAsia="TimesNewRomanPSMT-Identity-H" w:hAnsi="Calibri" w:cs="Calibri"/>
                <w:szCs w:val="24"/>
                <w:lang w:eastAsia="en-GB"/>
              </w:rPr>
              <w:t>verbal</w:t>
            </w:r>
          </w:p>
        </w:tc>
        <w:tc>
          <w:tcPr>
            <w:tcW w:w="1321" w:type="dxa"/>
          </w:tcPr>
          <w:p w14:paraId="6D4CB5F4" w14:textId="0CB1B589" w:rsidR="00CD050A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32ED3FC9" w14:textId="77777777" w:rsidR="00CD050A" w:rsidRDefault="00CD050A" w:rsidP="001C5261">
            <w:pPr>
              <w:jc w:val="center"/>
            </w:pPr>
          </w:p>
        </w:tc>
      </w:tr>
      <w:tr w:rsidR="00CD050A" w14:paraId="37E7603E" w14:textId="77777777" w:rsidTr="002A27A9">
        <w:tc>
          <w:tcPr>
            <w:tcW w:w="6374" w:type="dxa"/>
          </w:tcPr>
          <w:p w14:paraId="18739E7C" w14:textId="36DA751F" w:rsidR="00CD050A" w:rsidRDefault="00CD050A" w:rsidP="00CD050A">
            <w:r w:rsidRPr="005C3E44">
              <w:rPr>
                <w:rFonts w:ascii="Calibri" w:hAnsi="Calibri"/>
                <w:szCs w:val="24"/>
              </w:rPr>
              <w:t>Excellent interpersonal skills and the ability to deal with people at all levels</w:t>
            </w:r>
          </w:p>
        </w:tc>
        <w:tc>
          <w:tcPr>
            <w:tcW w:w="1321" w:type="dxa"/>
          </w:tcPr>
          <w:p w14:paraId="2693CC92" w14:textId="188DEF96" w:rsidR="00CD050A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0F1BC87F" w14:textId="77777777" w:rsidR="00CD050A" w:rsidRDefault="00CD050A" w:rsidP="001C5261">
            <w:pPr>
              <w:jc w:val="center"/>
            </w:pPr>
          </w:p>
        </w:tc>
      </w:tr>
      <w:tr w:rsidR="00CD050A" w14:paraId="00D44364" w14:textId="77777777" w:rsidTr="002A27A9">
        <w:tc>
          <w:tcPr>
            <w:tcW w:w="6374" w:type="dxa"/>
          </w:tcPr>
          <w:p w14:paraId="50A3220D" w14:textId="75CBFCA7" w:rsidR="00CD050A" w:rsidRDefault="00CD050A" w:rsidP="00CD050A">
            <w:r w:rsidRPr="005C3E44">
              <w:rPr>
                <w:rFonts w:ascii="Calibri" w:hAnsi="Calibri"/>
                <w:szCs w:val="24"/>
              </w:rPr>
              <w:t>Attention to detail, accuracy and thoroughness in all aspects of the work</w:t>
            </w:r>
          </w:p>
        </w:tc>
        <w:tc>
          <w:tcPr>
            <w:tcW w:w="1321" w:type="dxa"/>
          </w:tcPr>
          <w:p w14:paraId="1D5E1D59" w14:textId="182D046B" w:rsidR="00CD050A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3E98A3E4" w14:textId="77777777" w:rsidR="00CD050A" w:rsidRDefault="00CD050A" w:rsidP="001C5261">
            <w:pPr>
              <w:jc w:val="center"/>
            </w:pPr>
          </w:p>
        </w:tc>
      </w:tr>
      <w:tr w:rsidR="00CD050A" w14:paraId="7BBD5934" w14:textId="77777777" w:rsidTr="002A27A9">
        <w:tc>
          <w:tcPr>
            <w:tcW w:w="6374" w:type="dxa"/>
          </w:tcPr>
          <w:p w14:paraId="28FAEC22" w14:textId="2DA87D11" w:rsidR="00CD050A" w:rsidRDefault="00CD050A" w:rsidP="00CD050A">
            <w:r>
              <w:rPr>
                <w:rFonts w:ascii="Calibri" w:eastAsia="TimesNewRomanPSMT-Identity-H" w:hAnsi="Calibri" w:cs="Calibri"/>
                <w:szCs w:val="24"/>
                <w:lang w:eastAsia="en-GB"/>
              </w:rPr>
              <w:t>Very organised with good administration skills</w:t>
            </w:r>
          </w:p>
        </w:tc>
        <w:tc>
          <w:tcPr>
            <w:tcW w:w="1321" w:type="dxa"/>
          </w:tcPr>
          <w:p w14:paraId="3D4190D2" w14:textId="120F35D2" w:rsidR="00CD050A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175D922C" w14:textId="77777777" w:rsidR="00CD050A" w:rsidRDefault="00CD050A" w:rsidP="001C5261">
            <w:pPr>
              <w:jc w:val="center"/>
            </w:pPr>
          </w:p>
        </w:tc>
      </w:tr>
      <w:tr w:rsidR="00CD050A" w:rsidRPr="002A27A9" w14:paraId="09D11858" w14:textId="77777777" w:rsidTr="00912D7B">
        <w:tc>
          <w:tcPr>
            <w:tcW w:w="9016" w:type="dxa"/>
            <w:gridSpan w:val="3"/>
          </w:tcPr>
          <w:p w14:paraId="06EB3EB3" w14:textId="0CB79F96" w:rsidR="00CD050A" w:rsidRPr="002A27A9" w:rsidRDefault="00CD050A" w:rsidP="001C5261">
            <w:pPr>
              <w:rPr>
                <w:b/>
                <w:bCs/>
              </w:rPr>
            </w:pPr>
            <w:r w:rsidRPr="002A27A9">
              <w:rPr>
                <w:b/>
                <w:bCs/>
              </w:rPr>
              <w:t>Personable Attributes</w:t>
            </w:r>
          </w:p>
        </w:tc>
      </w:tr>
      <w:tr w:rsidR="001C5261" w14:paraId="196766BF" w14:textId="77777777" w:rsidTr="002A27A9">
        <w:tc>
          <w:tcPr>
            <w:tcW w:w="6374" w:type="dxa"/>
          </w:tcPr>
          <w:p w14:paraId="2D2AF145" w14:textId="1DBEFF74" w:rsidR="001C5261" w:rsidRDefault="001C5261" w:rsidP="001C5261">
            <w:r w:rsidRPr="004319F4">
              <w:rPr>
                <w:rFonts w:ascii="Calibri" w:hAnsi="Calibri" w:cs="Calibri"/>
                <w:szCs w:val="24"/>
                <w:lang w:eastAsia="en-GB"/>
              </w:rPr>
              <w:t xml:space="preserve">Willingness to work on own initiative and be accountable with </w:t>
            </w:r>
            <w:r>
              <w:rPr>
                <w:rFonts w:ascii="Calibri" w:hAnsi="Calibri" w:cs="Calibri"/>
                <w:szCs w:val="24"/>
                <w:lang w:eastAsia="en-GB"/>
              </w:rPr>
              <w:t>good</w:t>
            </w:r>
            <w:r w:rsidRPr="004319F4">
              <w:rPr>
                <w:rFonts w:ascii="Calibri" w:hAnsi="Calibri" w:cs="Calibri"/>
                <w:szCs w:val="24"/>
                <w:lang w:eastAsia="en-GB"/>
              </w:rPr>
              <w:t xml:space="preserve"> attention to detail</w:t>
            </w:r>
          </w:p>
        </w:tc>
        <w:tc>
          <w:tcPr>
            <w:tcW w:w="1321" w:type="dxa"/>
          </w:tcPr>
          <w:p w14:paraId="6376B690" w14:textId="6C906E90" w:rsidR="001C5261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5C468BA0" w14:textId="77777777" w:rsidR="001C5261" w:rsidRDefault="001C5261" w:rsidP="001C5261">
            <w:pPr>
              <w:jc w:val="center"/>
            </w:pPr>
          </w:p>
        </w:tc>
      </w:tr>
      <w:tr w:rsidR="001C5261" w14:paraId="031F84CE" w14:textId="77777777" w:rsidTr="002A27A9">
        <w:tc>
          <w:tcPr>
            <w:tcW w:w="6374" w:type="dxa"/>
          </w:tcPr>
          <w:p w14:paraId="484E84C4" w14:textId="435AC62E" w:rsidR="001C5261" w:rsidRDefault="001C5261" w:rsidP="001C5261">
            <w:r>
              <w:rPr>
                <w:rFonts w:ascii="Calibri" w:eastAsia="TimesNewRomanPSMT-Identity-H" w:hAnsi="Calibri" w:cs="Calibri"/>
                <w:szCs w:val="24"/>
              </w:rPr>
              <w:t>Discreet and reliable</w:t>
            </w:r>
          </w:p>
        </w:tc>
        <w:tc>
          <w:tcPr>
            <w:tcW w:w="1321" w:type="dxa"/>
          </w:tcPr>
          <w:p w14:paraId="07483DFB" w14:textId="7BEE69C5" w:rsidR="001C5261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797E7370" w14:textId="77777777" w:rsidR="001C5261" w:rsidRDefault="001C5261" w:rsidP="001C5261">
            <w:pPr>
              <w:jc w:val="center"/>
            </w:pPr>
          </w:p>
        </w:tc>
      </w:tr>
      <w:tr w:rsidR="001C5261" w14:paraId="5E763C71" w14:textId="77777777" w:rsidTr="002A27A9">
        <w:tc>
          <w:tcPr>
            <w:tcW w:w="6374" w:type="dxa"/>
          </w:tcPr>
          <w:p w14:paraId="6042A999" w14:textId="0C719FAA" w:rsidR="001C5261" w:rsidRDefault="001C5261" w:rsidP="001C5261">
            <w:r w:rsidRPr="005C3E44">
              <w:rPr>
                <w:rFonts w:ascii="Calibri" w:hAnsi="Calibri"/>
                <w:szCs w:val="24"/>
              </w:rPr>
              <w:t>Calm and professional disposition</w:t>
            </w:r>
          </w:p>
        </w:tc>
        <w:tc>
          <w:tcPr>
            <w:tcW w:w="1321" w:type="dxa"/>
          </w:tcPr>
          <w:p w14:paraId="78712A9F" w14:textId="045C944B" w:rsidR="001C5261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287D0003" w14:textId="77777777" w:rsidR="001C5261" w:rsidRDefault="001C5261" w:rsidP="001C5261">
            <w:pPr>
              <w:jc w:val="center"/>
            </w:pPr>
          </w:p>
        </w:tc>
      </w:tr>
      <w:tr w:rsidR="001C5261" w14:paraId="358A2B37" w14:textId="77777777" w:rsidTr="002A27A9">
        <w:tc>
          <w:tcPr>
            <w:tcW w:w="6374" w:type="dxa"/>
          </w:tcPr>
          <w:p w14:paraId="0A66A9B3" w14:textId="7E070523" w:rsidR="001C5261" w:rsidRDefault="001C5261" w:rsidP="001C5261">
            <w:r>
              <w:rPr>
                <w:rFonts w:ascii="Calibri" w:hAnsi="Calibri"/>
                <w:szCs w:val="24"/>
              </w:rPr>
              <w:t>Self-motivated, positive and enthusiastic</w:t>
            </w:r>
          </w:p>
        </w:tc>
        <w:tc>
          <w:tcPr>
            <w:tcW w:w="1321" w:type="dxa"/>
          </w:tcPr>
          <w:p w14:paraId="1F88DFD1" w14:textId="1B41383C" w:rsidR="001C5261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60FF19B5" w14:textId="77777777" w:rsidR="001C5261" w:rsidRDefault="001C5261" w:rsidP="001C5261">
            <w:pPr>
              <w:jc w:val="center"/>
            </w:pPr>
          </w:p>
        </w:tc>
      </w:tr>
      <w:tr w:rsidR="001C5261" w14:paraId="73993440" w14:textId="77777777" w:rsidTr="002A27A9">
        <w:tc>
          <w:tcPr>
            <w:tcW w:w="6374" w:type="dxa"/>
          </w:tcPr>
          <w:p w14:paraId="17CB78B0" w14:textId="6E5CFB62" w:rsidR="001C5261" w:rsidRDefault="001C5261" w:rsidP="001C5261">
            <w:r w:rsidRPr="005C3E44">
              <w:rPr>
                <w:rFonts w:ascii="Calibri" w:hAnsi="Calibri"/>
                <w:szCs w:val="24"/>
              </w:rPr>
              <w:t>Supportive of the aims and purpose of the Church of England and the Diocese of Norwich</w:t>
            </w:r>
          </w:p>
        </w:tc>
        <w:tc>
          <w:tcPr>
            <w:tcW w:w="1321" w:type="dxa"/>
          </w:tcPr>
          <w:p w14:paraId="73E1A3C5" w14:textId="3017218D" w:rsidR="001C5261" w:rsidRDefault="001C5261" w:rsidP="001C5261">
            <w:pPr>
              <w:jc w:val="center"/>
            </w:pPr>
            <w:r>
              <w:t>X</w:t>
            </w:r>
          </w:p>
        </w:tc>
        <w:tc>
          <w:tcPr>
            <w:tcW w:w="1321" w:type="dxa"/>
          </w:tcPr>
          <w:p w14:paraId="3254A05F" w14:textId="77777777" w:rsidR="001C5261" w:rsidRDefault="001C5261" w:rsidP="001C5261">
            <w:pPr>
              <w:jc w:val="center"/>
            </w:pPr>
          </w:p>
        </w:tc>
      </w:tr>
    </w:tbl>
    <w:p w14:paraId="5C33DF32" w14:textId="77777777" w:rsidR="006516CE" w:rsidRDefault="006516CE" w:rsidP="006516CE">
      <w:pPr>
        <w:spacing w:after="0" w:line="240" w:lineRule="auto"/>
      </w:pPr>
    </w:p>
    <w:p w14:paraId="0AC3A5AC" w14:textId="77777777" w:rsidR="006516CE" w:rsidRPr="004C7408" w:rsidRDefault="006516CE" w:rsidP="004C7408">
      <w:pPr>
        <w:spacing w:after="0" w:line="240" w:lineRule="auto"/>
      </w:pPr>
    </w:p>
    <w:p w14:paraId="48DD5EC6" w14:textId="77777777" w:rsidR="00B4107A" w:rsidRPr="006D2D97" w:rsidRDefault="00B4107A" w:rsidP="00B4107A">
      <w:p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6D2D97">
        <w:rPr>
          <w:rFonts w:cstheme="minorHAnsi"/>
          <w:b/>
          <w:bCs/>
          <w:sz w:val="24"/>
          <w:szCs w:val="24"/>
        </w:rPr>
        <w:t>Summary of Terms and Conditions</w:t>
      </w:r>
    </w:p>
    <w:tbl>
      <w:tblPr>
        <w:tblStyle w:val="TableGrid"/>
        <w:tblW w:w="4877" w:type="pct"/>
        <w:tblInd w:w="-5" w:type="dxa"/>
        <w:tblLook w:val="04A0" w:firstRow="1" w:lastRow="0" w:firstColumn="1" w:lastColumn="0" w:noHBand="0" w:noVBand="1"/>
      </w:tblPr>
      <w:tblGrid>
        <w:gridCol w:w="1892"/>
        <w:gridCol w:w="6902"/>
      </w:tblGrid>
      <w:tr w:rsidR="00B4107A" w:rsidRPr="00B4107A" w14:paraId="5BFB8A07" w14:textId="77777777" w:rsidTr="0042380C">
        <w:trPr>
          <w:trHeight w:val="510"/>
        </w:trPr>
        <w:tc>
          <w:tcPr>
            <w:tcW w:w="1076" w:type="pct"/>
            <w:vAlign w:val="center"/>
          </w:tcPr>
          <w:p w14:paraId="6F89BFFF" w14:textId="77777777" w:rsidR="00B4107A" w:rsidRPr="00B4107A" w:rsidRDefault="00B4107A" w:rsidP="0042380C">
            <w:pPr>
              <w:rPr>
                <w:rFonts w:cstheme="minorHAnsi"/>
                <w:b/>
              </w:rPr>
            </w:pPr>
            <w:r w:rsidRPr="00B4107A">
              <w:rPr>
                <w:rFonts w:cstheme="minorHAnsi"/>
                <w:b/>
              </w:rPr>
              <w:t>Role</w:t>
            </w:r>
          </w:p>
        </w:tc>
        <w:tc>
          <w:tcPr>
            <w:tcW w:w="3924" w:type="pct"/>
            <w:vAlign w:val="center"/>
          </w:tcPr>
          <w:p w14:paraId="12979353" w14:textId="294C1A20" w:rsidR="00B4107A" w:rsidRPr="00B4107A" w:rsidRDefault="00045526" w:rsidP="0042380C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Administrator</w:t>
            </w:r>
          </w:p>
        </w:tc>
      </w:tr>
      <w:tr w:rsidR="00B4107A" w:rsidRPr="00B4107A" w14:paraId="20A5E55C" w14:textId="77777777" w:rsidTr="0042380C">
        <w:trPr>
          <w:trHeight w:val="510"/>
        </w:trPr>
        <w:tc>
          <w:tcPr>
            <w:tcW w:w="1076" w:type="pct"/>
            <w:vAlign w:val="center"/>
          </w:tcPr>
          <w:p w14:paraId="466293F8" w14:textId="77777777" w:rsidR="00B4107A" w:rsidRPr="00B4107A" w:rsidRDefault="00B4107A" w:rsidP="0042380C">
            <w:pPr>
              <w:rPr>
                <w:rFonts w:cstheme="minorHAnsi"/>
                <w:b/>
              </w:rPr>
            </w:pPr>
            <w:r w:rsidRPr="00B4107A">
              <w:rPr>
                <w:rFonts w:cstheme="minorHAnsi"/>
                <w:b/>
              </w:rPr>
              <w:t>Hours</w:t>
            </w:r>
          </w:p>
        </w:tc>
        <w:tc>
          <w:tcPr>
            <w:tcW w:w="3924" w:type="pct"/>
            <w:vAlign w:val="center"/>
          </w:tcPr>
          <w:p w14:paraId="4ED37114" w14:textId="6F37CDAE" w:rsidR="00B4107A" w:rsidRPr="00B00E42" w:rsidRDefault="007636B1" w:rsidP="0042380C">
            <w:pPr>
              <w:rPr>
                <w:rFonts w:cstheme="minorHAnsi"/>
                <w:bCs/>
              </w:rPr>
            </w:pPr>
            <w:r w:rsidRPr="00B00E42">
              <w:rPr>
                <w:rFonts w:cstheme="minorHAnsi"/>
                <w:bCs/>
              </w:rPr>
              <w:t>P</w:t>
            </w:r>
            <w:r w:rsidR="00BF75AE" w:rsidRPr="00B00E42">
              <w:rPr>
                <w:rFonts w:cstheme="minorHAnsi"/>
                <w:bCs/>
              </w:rPr>
              <w:t xml:space="preserve">art-time - </w:t>
            </w:r>
            <w:r w:rsidR="00B4107A" w:rsidRPr="00B00E42">
              <w:rPr>
                <w:rFonts w:cstheme="minorHAnsi"/>
                <w:bCs/>
              </w:rPr>
              <w:t>XX hours per week</w:t>
            </w:r>
          </w:p>
        </w:tc>
      </w:tr>
      <w:tr w:rsidR="00B4107A" w:rsidRPr="00B4107A" w14:paraId="2B71A164" w14:textId="77777777" w:rsidTr="0042380C">
        <w:trPr>
          <w:trHeight w:val="510"/>
        </w:trPr>
        <w:tc>
          <w:tcPr>
            <w:tcW w:w="1076" w:type="pct"/>
            <w:vAlign w:val="center"/>
          </w:tcPr>
          <w:p w14:paraId="1DF19E0E" w14:textId="77777777" w:rsidR="00B4107A" w:rsidRPr="00B4107A" w:rsidRDefault="00B4107A" w:rsidP="0042380C">
            <w:pPr>
              <w:rPr>
                <w:rFonts w:cstheme="minorHAnsi"/>
                <w:b/>
              </w:rPr>
            </w:pPr>
            <w:r w:rsidRPr="00B4107A">
              <w:rPr>
                <w:rFonts w:cstheme="minorHAnsi"/>
                <w:b/>
              </w:rPr>
              <w:t>Annual Leave</w:t>
            </w:r>
          </w:p>
        </w:tc>
        <w:tc>
          <w:tcPr>
            <w:tcW w:w="3924" w:type="pct"/>
            <w:vAlign w:val="center"/>
          </w:tcPr>
          <w:p w14:paraId="6833EF56" w14:textId="3611157A" w:rsidR="00B4107A" w:rsidRPr="00B00E42" w:rsidRDefault="00B4107A" w:rsidP="007636B1">
            <w:pPr>
              <w:rPr>
                <w:rFonts w:cstheme="minorHAnsi"/>
              </w:rPr>
            </w:pPr>
            <w:r w:rsidRPr="00B00E42">
              <w:rPr>
                <w:rFonts w:cstheme="minorHAnsi"/>
              </w:rPr>
              <w:t>Pro rata of 2</w:t>
            </w:r>
            <w:r w:rsidR="007636B1" w:rsidRPr="00B00E42">
              <w:rPr>
                <w:rFonts w:cstheme="minorHAnsi"/>
              </w:rPr>
              <w:t>0</w:t>
            </w:r>
            <w:r w:rsidRPr="00B00E42">
              <w:rPr>
                <w:rFonts w:cstheme="minorHAnsi"/>
              </w:rPr>
              <w:t xml:space="preserve"> days plus 8 public holidays</w:t>
            </w:r>
          </w:p>
        </w:tc>
      </w:tr>
      <w:tr w:rsidR="00B4107A" w:rsidRPr="00B4107A" w14:paraId="1F20D2DA" w14:textId="77777777" w:rsidTr="0042380C">
        <w:trPr>
          <w:trHeight w:val="510"/>
        </w:trPr>
        <w:tc>
          <w:tcPr>
            <w:tcW w:w="1076" w:type="pct"/>
            <w:vAlign w:val="center"/>
          </w:tcPr>
          <w:p w14:paraId="4149496D" w14:textId="77777777" w:rsidR="00B4107A" w:rsidRPr="00B4107A" w:rsidRDefault="00B4107A" w:rsidP="0042380C">
            <w:pPr>
              <w:rPr>
                <w:rFonts w:cstheme="minorHAnsi"/>
                <w:b/>
              </w:rPr>
            </w:pPr>
            <w:r w:rsidRPr="00B4107A">
              <w:rPr>
                <w:rFonts w:cstheme="minorHAnsi"/>
                <w:b/>
              </w:rPr>
              <w:t>Term</w:t>
            </w:r>
          </w:p>
        </w:tc>
        <w:tc>
          <w:tcPr>
            <w:tcW w:w="3924" w:type="pct"/>
            <w:vAlign w:val="center"/>
          </w:tcPr>
          <w:p w14:paraId="3392BB1B" w14:textId="77777777" w:rsidR="00B4107A" w:rsidRPr="00B00E42" w:rsidRDefault="00B4107A" w:rsidP="0042380C">
            <w:pPr>
              <w:rPr>
                <w:rFonts w:cstheme="minorHAnsi"/>
              </w:rPr>
            </w:pPr>
            <w:r w:rsidRPr="00B00E42">
              <w:rPr>
                <w:rFonts w:cstheme="minorHAnsi"/>
              </w:rPr>
              <w:t>Permanent.  Probationary period will be 6 months.</w:t>
            </w:r>
          </w:p>
        </w:tc>
      </w:tr>
      <w:tr w:rsidR="00B4107A" w:rsidRPr="00B4107A" w14:paraId="559D8DFA" w14:textId="77777777" w:rsidTr="0042380C">
        <w:trPr>
          <w:trHeight w:val="510"/>
        </w:trPr>
        <w:tc>
          <w:tcPr>
            <w:tcW w:w="1076" w:type="pct"/>
            <w:vAlign w:val="center"/>
          </w:tcPr>
          <w:p w14:paraId="4945B915" w14:textId="77777777" w:rsidR="00B4107A" w:rsidRPr="00B4107A" w:rsidRDefault="00B4107A" w:rsidP="0042380C">
            <w:pPr>
              <w:rPr>
                <w:rFonts w:cstheme="minorHAnsi"/>
                <w:b/>
              </w:rPr>
            </w:pPr>
            <w:r w:rsidRPr="00B4107A">
              <w:rPr>
                <w:rFonts w:cstheme="minorHAnsi"/>
                <w:b/>
              </w:rPr>
              <w:t>Notice Period for both employee and employer</w:t>
            </w:r>
          </w:p>
        </w:tc>
        <w:tc>
          <w:tcPr>
            <w:tcW w:w="3924" w:type="pct"/>
            <w:vAlign w:val="center"/>
          </w:tcPr>
          <w:p w14:paraId="12DA23D6" w14:textId="1692ABC2" w:rsidR="00B4107A" w:rsidRPr="00B00E42" w:rsidRDefault="00B4107A" w:rsidP="0042380C">
            <w:pPr>
              <w:rPr>
                <w:rFonts w:cstheme="minorHAnsi"/>
              </w:rPr>
            </w:pPr>
            <w:r w:rsidRPr="00B00E42">
              <w:rPr>
                <w:rFonts w:cstheme="minorHAnsi"/>
              </w:rPr>
              <w:t xml:space="preserve">1 month notice during </w:t>
            </w:r>
            <w:r w:rsidR="00AA7A44" w:rsidRPr="00B00E42">
              <w:rPr>
                <w:rFonts w:cstheme="minorHAnsi"/>
              </w:rPr>
              <w:t xml:space="preserve">and after </w:t>
            </w:r>
            <w:r w:rsidRPr="00B00E42">
              <w:rPr>
                <w:rFonts w:cstheme="minorHAnsi"/>
              </w:rPr>
              <w:t>probation per</w:t>
            </w:r>
            <w:r w:rsidR="00AA7A44" w:rsidRPr="00B00E42">
              <w:rPr>
                <w:rFonts w:cstheme="minorHAnsi"/>
              </w:rPr>
              <w:t>iod</w:t>
            </w:r>
          </w:p>
        </w:tc>
      </w:tr>
      <w:tr w:rsidR="00B4107A" w:rsidRPr="00B4107A" w14:paraId="2C63A179" w14:textId="77777777" w:rsidTr="0042380C">
        <w:trPr>
          <w:trHeight w:val="510"/>
        </w:trPr>
        <w:tc>
          <w:tcPr>
            <w:tcW w:w="1076" w:type="pct"/>
            <w:vAlign w:val="center"/>
          </w:tcPr>
          <w:p w14:paraId="68C8A2DE" w14:textId="77777777" w:rsidR="00B4107A" w:rsidRPr="00B4107A" w:rsidRDefault="00B4107A" w:rsidP="0042380C">
            <w:pPr>
              <w:rPr>
                <w:rFonts w:cstheme="minorHAnsi"/>
                <w:b/>
              </w:rPr>
            </w:pPr>
            <w:r w:rsidRPr="00B4107A">
              <w:rPr>
                <w:rFonts w:cstheme="minorHAnsi"/>
                <w:b/>
              </w:rPr>
              <w:lastRenderedPageBreak/>
              <w:t>Base</w:t>
            </w:r>
          </w:p>
        </w:tc>
        <w:tc>
          <w:tcPr>
            <w:tcW w:w="3924" w:type="pct"/>
            <w:vAlign w:val="center"/>
          </w:tcPr>
          <w:p w14:paraId="0AB3BCEE" w14:textId="5B18AF1F" w:rsidR="00B4107A" w:rsidRPr="00B00E42" w:rsidRDefault="00AA7A44" w:rsidP="0042380C">
            <w:pPr>
              <w:rPr>
                <w:rFonts w:cstheme="minorHAnsi"/>
              </w:rPr>
            </w:pPr>
            <w:r w:rsidRPr="00B00E42">
              <w:rPr>
                <w:rFonts w:cstheme="minorHAnsi"/>
              </w:rPr>
              <w:t>Insert working location here</w:t>
            </w:r>
          </w:p>
        </w:tc>
      </w:tr>
      <w:tr w:rsidR="00B4107A" w:rsidRPr="00B4107A" w14:paraId="6D03A65F" w14:textId="77777777" w:rsidTr="0042380C">
        <w:trPr>
          <w:trHeight w:val="510"/>
        </w:trPr>
        <w:tc>
          <w:tcPr>
            <w:tcW w:w="1076" w:type="pct"/>
            <w:vAlign w:val="center"/>
          </w:tcPr>
          <w:p w14:paraId="05365C7A" w14:textId="77777777" w:rsidR="00B4107A" w:rsidRPr="00B4107A" w:rsidRDefault="00B4107A" w:rsidP="0042380C">
            <w:pPr>
              <w:rPr>
                <w:rFonts w:cstheme="minorHAnsi"/>
                <w:b/>
              </w:rPr>
            </w:pPr>
            <w:r w:rsidRPr="00B4107A">
              <w:rPr>
                <w:rFonts w:cstheme="minorHAnsi"/>
                <w:b/>
              </w:rPr>
              <w:t>Contract</w:t>
            </w:r>
          </w:p>
        </w:tc>
        <w:tc>
          <w:tcPr>
            <w:tcW w:w="3924" w:type="pct"/>
            <w:vAlign w:val="center"/>
          </w:tcPr>
          <w:p w14:paraId="11866CAB" w14:textId="32F6A947" w:rsidR="00B4107A" w:rsidRPr="00B00E42" w:rsidRDefault="00B4107A" w:rsidP="0042380C">
            <w:pPr>
              <w:rPr>
                <w:rFonts w:cstheme="minorHAnsi"/>
              </w:rPr>
            </w:pPr>
            <w:r w:rsidRPr="00B00E42">
              <w:rPr>
                <w:rFonts w:cstheme="minorHAnsi"/>
              </w:rPr>
              <w:t xml:space="preserve">The contract of employment will be with the </w:t>
            </w:r>
            <w:r w:rsidR="00B00E42" w:rsidRPr="00B00E42">
              <w:rPr>
                <w:rFonts w:cstheme="minorHAnsi"/>
              </w:rPr>
              <w:t>XXX PCC</w:t>
            </w:r>
          </w:p>
        </w:tc>
      </w:tr>
      <w:tr w:rsidR="00B4107A" w:rsidRPr="00B4107A" w14:paraId="312E8EF9" w14:textId="77777777" w:rsidTr="0042380C">
        <w:trPr>
          <w:trHeight w:val="510"/>
        </w:trPr>
        <w:tc>
          <w:tcPr>
            <w:tcW w:w="1076" w:type="pct"/>
            <w:vAlign w:val="center"/>
          </w:tcPr>
          <w:p w14:paraId="40128AF0" w14:textId="77777777" w:rsidR="00B4107A" w:rsidRPr="00B4107A" w:rsidRDefault="00B4107A" w:rsidP="0042380C">
            <w:pPr>
              <w:rPr>
                <w:rFonts w:cstheme="minorHAnsi"/>
                <w:b/>
              </w:rPr>
            </w:pPr>
            <w:r w:rsidRPr="00B4107A">
              <w:rPr>
                <w:rFonts w:cstheme="minorHAnsi"/>
                <w:b/>
              </w:rPr>
              <w:t>Status</w:t>
            </w:r>
          </w:p>
        </w:tc>
        <w:tc>
          <w:tcPr>
            <w:tcW w:w="3924" w:type="pct"/>
            <w:vAlign w:val="center"/>
          </w:tcPr>
          <w:p w14:paraId="2268FFEB" w14:textId="5DECDEAD" w:rsidR="00B4107A" w:rsidRPr="00B00E42" w:rsidRDefault="00B4107A" w:rsidP="0042380C">
            <w:pPr>
              <w:rPr>
                <w:rFonts w:cstheme="minorHAnsi"/>
              </w:rPr>
            </w:pPr>
            <w:r w:rsidRPr="00B00E42">
              <w:rPr>
                <w:rFonts w:cstheme="minorHAnsi"/>
              </w:rPr>
              <w:t>The successful applicant will need to show proof of right to work in the UK and a basic</w:t>
            </w:r>
            <w:r w:rsidR="00BF75AE" w:rsidRPr="00B00E42">
              <w:rPr>
                <w:rFonts w:cstheme="minorHAnsi"/>
              </w:rPr>
              <w:t>/enhanced</w:t>
            </w:r>
            <w:r w:rsidRPr="00B00E42">
              <w:rPr>
                <w:rFonts w:cstheme="minorHAnsi"/>
              </w:rPr>
              <w:t xml:space="preserve"> DBS check before taking up the post.</w:t>
            </w:r>
          </w:p>
        </w:tc>
      </w:tr>
    </w:tbl>
    <w:p w14:paraId="622FAD90" w14:textId="77777777" w:rsidR="00B4107A" w:rsidRPr="006D2D97" w:rsidRDefault="00B4107A" w:rsidP="00B4107A">
      <w:pPr>
        <w:spacing w:after="0" w:line="240" w:lineRule="auto"/>
        <w:rPr>
          <w:rFonts w:cstheme="minorHAnsi"/>
          <w:sz w:val="24"/>
          <w:szCs w:val="24"/>
        </w:rPr>
      </w:pPr>
    </w:p>
    <w:p w14:paraId="2F219EEF" w14:textId="5D85911E" w:rsidR="006516CE" w:rsidRPr="004C7408" w:rsidRDefault="006516CE" w:rsidP="004C7408">
      <w:pPr>
        <w:spacing w:after="0" w:line="240" w:lineRule="auto"/>
      </w:pPr>
      <w:r w:rsidRPr="004C7408">
        <w:rPr>
          <w:rFonts w:cs="Calibri"/>
        </w:rPr>
        <w:t xml:space="preserve">This job description is not an exhaustive document but is a reflection of the duties and responsibilities applicable at the time of issue.  Details and emphasis are subject to amendment and revision in the light of the changing needs of the </w:t>
      </w:r>
      <w:r w:rsidR="00B0366F">
        <w:rPr>
          <w:rFonts w:cs="Calibri"/>
        </w:rPr>
        <w:t>PCC</w:t>
      </w:r>
      <w:r w:rsidRPr="004C7408">
        <w:rPr>
          <w:rFonts w:cs="Calibri"/>
        </w:rPr>
        <w:t>.</w:t>
      </w:r>
    </w:p>
    <w:sectPr w:rsidR="006516CE" w:rsidRPr="004C7408" w:rsidSect="006516CE">
      <w:footerReference w:type="default" r:id="rId10"/>
      <w:headerReference w:type="first" r:id="rId11"/>
      <w:footerReference w:type="first" r:id="rId12"/>
      <w:pgSz w:w="11906" w:h="16838"/>
      <w:pgMar w:top="1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6E3EE" w14:textId="77777777" w:rsidR="00190A73" w:rsidRDefault="00190A73" w:rsidP="006516CE">
      <w:pPr>
        <w:spacing w:after="0" w:line="240" w:lineRule="auto"/>
      </w:pPr>
      <w:r>
        <w:separator/>
      </w:r>
    </w:p>
  </w:endnote>
  <w:endnote w:type="continuationSeparator" w:id="0">
    <w:p w14:paraId="623FD11C" w14:textId="77777777" w:rsidR="00190A73" w:rsidRDefault="00190A73" w:rsidP="0065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5C38" w14:textId="6F84FE4E" w:rsidR="00773A91" w:rsidRDefault="00773A91" w:rsidP="00773A91">
    <w:pPr>
      <w:pStyle w:val="Footer"/>
      <w:jc w:val="right"/>
    </w:pPr>
    <w:r>
      <w:t>INSERT DATE AGREED</w:t>
    </w:r>
    <w:r>
      <w:tab/>
    </w:r>
    <w:r>
      <w:tab/>
    </w:r>
    <w:sdt>
      <w:sdtPr>
        <w:id w:val="16748433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30082" w14:textId="3820E7A9" w:rsidR="006516CE" w:rsidRDefault="006516CE" w:rsidP="006516CE">
    <w:pPr>
      <w:pStyle w:val="Footer"/>
      <w:jc w:val="right"/>
    </w:pPr>
    <w:r>
      <w:t>INSERT DATE AGREED</w:t>
    </w:r>
    <w:r>
      <w:tab/>
    </w:r>
    <w:r>
      <w:tab/>
    </w:r>
    <w:sdt>
      <w:sdtPr>
        <w:id w:val="137266101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289B" w14:textId="77777777" w:rsidR="00190A73" w:rsidRDefault="00190A73" w:rsidP="006516CE">
      <w:pPr>
        <w:spacing w:after="0" w:line="240" w:lineRule="auto"/>
      </w:pPr>
      <w:r>
        <w:separator/>
      </w:r>
    </w:p>
  </w:footnote>
  <w:footnote w:type="continuationSeparator" w:id="0">
    <w:p w14:paraId="5F6985A6" w14:textId="77777777" w:rsidR="00190A73" w:rsidRDefault="00190A73" w:rsidP="00651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7BCFD" w14:textId="5F314320" w:rsidR="006516CE" w:rsidRDefault="006516CE">
    <w:pPr>
      <w:pStyle w:val="Header"/>
    </w:pPr>
    <w:r w:rsidRPr="00B51005">
      <w:rPr>
        <w:rFonts w:ascii="Calibri" w:hAnsi="Calibri"/>
        <w:noProof/>
        <w:sz w:val="28"/>
        <w:szCs w:val="28"/>
      </w:rPr>
      <w:drawing>
        <wp:anchor distT="57150" distB="57150" distL="57150" distR="57150" simplePos="0" relativeHeight="251659264" behindDoc="0" locked="0" layoutInCell="1" allowOverlap="1" wp14:anchorId="58AC1678" wp14:editId="69A3658F">
          <wp:simplePos x="0" y="0"/>
          <wp:positionH relativeFrom="column">
            <wp:posOffset>4029075</wp:posOffset>
          </wp:positionH>
          <wp:positionV relativeFrom="line">
            <wp:posOffset>-219710</wp:posOffset>
          </wp:positionV>
          <wp:extent cx="2247900" cy="1019175"/>
          <wp:effectExtent l="0" t="0" r="0" b="9525"/>
          <wp:wrapNone/>
          <wp:docPr id="5" name="Picture 5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7900" cy="1019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78B3"/>
    <w:multiLevelType w:val="hybridMultilevel"/>
    <w:tmpl w:val="7038B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1747C"/>
    <w:multiLevelType w:val="hybridMultilevel"/>
    <w:tmpl w:val="F3604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81E3C"/>
    <w:multiLevelType w:val="hybridMultilevel"/>
    <w:tmpl w:val="9C064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E41AD"/>
    <w:multiLevelType w:val="hybridMultilevel"/>
    <w:tmpl w:val="E856C178"/>
    <w:lvl w:ilvl="0" w:tplc="FA2400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A5BC1"/>
    <w:multiLevelType w:val="hybridMultilevel"/>
    <w:tmpl w:val="77D829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B173C9"/>
    <w:multiLevelType w:val="hybridMultilevel"/>
    <w:tmpl w:val="6BF6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495608">
    <w:abstractNumId w:val="3"/>
  </w:num>
  <w:num w:numId="2" w16cid:durableId="1274635608">
    <w:abstractNumId w:val="2"/>
  </w:num>
  <w:num w:numId="3" w16cid:durableId="690685271">
    <w:abstractNumId w:val="1"/>
  </w:num>
  <w:num w:numId="4" w16cid:durableId="1181745552">
    <w:abstractNumId w:val="5"/>
  </w:num>
  <w:num w:numId="5" w16cid:durableId="1309239698">
    <w:abstractNumId w:val="4"/>
  </w:num>
  <w:num w:numId="6" w16cid:durableId="1618179662">
    <w:abstractNumId w:val="2"/>
  </w:num>
  <w:num w:numId="7" w16cid:durableId="847864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CE"/>
    <w:rsid w:val="000217F2"/>
    <w:rsid w:val="00045526"/>
    <w:rsid w:val="000A0583"/>
    <w:rsid w:val="000B76DA"/>
    <w:rsid w:val="00113CAD"/>
    <w:rsid w:val="00190A73"/>
    <w:rsid w:val="001B0067"/>
    <w:rsid w:val="001C5261"/>
    <w:rsid w:val="00215E31"/>
    <w:rsid w:val="00280980"/>
    <w:rsid w:val="0029701E"/>
    <w:rsid w:val="002A27A9"/>
    <w:rsid w:val="002B599C"/>
    <w:rsid w:val="002C4911"/>
    <w:rsid w:val="002E747E"/>
    <w:rsid w:val="00303001"/>
    <w:rsid w:val="003746A8"/>
    <w:rsid w:val="003A05CC"/>
    <w:rsid w:val="00416261"/>
    <w:rsid w:val="00456543"/>
    <w:rsid w:val="00483918"/>
    <w:rsid w:val="004C2E9E"/>
    <w:rsid w:val="004C7408"/>
    <w:rsid w:val="004D0AD7"/>
    <w:rsid w:val="005016AE"/>
    <w:rsid w:val="00510B51"/>
    <w:rsid w:val="00575D27"/>
    <w:rsid w:val="005F2D81"/>
    <w:rsid w:val="00626580"/>
    <w:rsid w:val="0064377F"/>
    <w:rsid w:val="006516CE"/>
    <w:rsid w:val="007118E0"/>
    <w:rsid w:val="00713106"/>
    <w:rsid w:val="0074228E"/>
    <w:rsid w:val="007636B1"/>
    <w:rsid w:val="00773A91"/>
    <w:rsid w:val="007C3C17"/>
    <w:rsid w:val="00845DAD"/>
    <w:rsid w:val="008C3DB7"/>
    <w:rsid w:val="008C5362"/>
    <w:rsid w:val="008F24C8"/>
    <w:rsid w:val="00940B5E"/>
    <w:rsid w:val="00945C05"/>
    <w:rsid w:val="0096568B"/>
    <w:rsid w:val="00A21664"/>
    <w:rsid w:val="00A544F9"/>
    <w:rsid w:val="00A71F4E"/>
    <w:rsid w:val="00AA7A44"/>
    <w:rsid w:val="00AC0F81"/>
    <w:rsid w:val="00AC391C"/>
    <w:rsid w:val="00AD2617"/>
    <w:rsid w:val="00B004A1"/>
    <w:rsid w:val="00B00E42"/>
    <w:rsid w:val="00B0366F"/>
    <w:rsid w:val="00B4107A"/>
    <w:rsid w:val="00B76327"/>
    <w:rsid w:val="00B7739C"/>
    <w:rsid w:val="00BC035C"/>
    <w:rsid w:val="00BF75AE"/>
    <w:rsid w:val="00C02D0E"/>
    <w:rsid w:val="00C11A96"/>
    <w:rsid w:val="00C13033"/>
    <w:rsid w:val="00CD050A"/>
    <w:rsid w:val="00CE0319"/>
    <w:rsid w:val="00CF1EC0"/>
    <w:rsid w:val="00D55195"/>
    <w:rsid w:val="00D60336"/>
    <w:rsid w:val="00DC6A41"/>
    <w:rsid w:val="00DF0AEA"/>
    <w:rsid w:val="00E1613A"/>
    <w:rsid w:val="00E16290"/>
    <w:rsid w:val="00EC0C2D"/>
    <w:rsid w:val="00ED6156"/>
    <w:rsid w:val="00EE1634"/>
    <w:rsid w:val="00EF37E2"/>
    <w:rsid w:val="00F11192"/>
    <w:rsid w:val="00F32926"/>
    <w:rsid w:val="00F718AB"/>
    <w:rsid w:val="00F8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42C39"/>
  <w15:chartTrackingRefBased/>
  <w15:docId w15:val="{4309D7B5-F12F-4CDD-8213-782C1FA0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6CE"/>
  </w:style>
  <w:style w:type="paragraph" w:styleId="Footer">
    <w:name w:val="footer"/>
    <w:basedOn w:val="Normal"/>
    <w:link w:val="FooterChar"/>
    <w:uiPriority w:val="99"/>
    <w:unhideWhenUsed/>
    <w:rsid w:val="006516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6CE"/>
  </w:style>
  <w:style w:type="paragraph" w:styleId="ListParagraph">
    <w:name w:val="List Paragraph"/>
    <w:basedOn w:val="Normal"/>
    <w:uiPriority w:val="34"/>
    <w:qFormat/>
    <w:rsid w:val="006516CE"/>
    <w:pPr>
      <w:ind w:left="720"/>
      <w:contextualSpacing/>
    </w:pPr>
  </w:style>
  <w:style w:type="table" w:styleId="TableGrid">
    <w:name w:val="Table Grid"/>
    <w:basedOn w:val="TableNormal"/>
    <w:uiPriority w:val="39"/>
    <w:rsid w:val="00651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016AE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F718A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F2D83A08F91488CEF1085B81C904E" ma:contentTypeVersion="16" ma:contentTypeDescription="Create a new document." ma:contentTypeScope="" ma:versionID="2f4bfcb5da25cd2908d5a3cda909175d">
  <xsd:schema xmlns:xsd="http://www.w3.org/2001/XMLSchema" xmlns:xs="http://www.w3.org/2001/XMLSchema" xmlns:p="http://schemas.microsoft.com/office/2006/metadata/properties" xmlns:ns2="11d6c2ce-7f02-43ee-a8b8-7aab590250b2" xmlns:ns3="2980df12-a5d8-4cde-a86f-bf75bff93898" targetNamespace="http://schemas.microsoft.com/office/2006/metadata/properties" ma:root="true" ma:fieldsID="03b2aef36f73502bd6cb508065367e8d" ns2:_="" ns3:_="">
    <xsd:import namespace="11d6c2ce-7f02-43ee-a8b8-7aab590250b2"/>
    <xsd:import namespace="2980df12-a5d8-4cde-a86f-bf75bff93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6c2ce-7f02-43ee-a8b8-7aab590250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906955-fe14-4352-b4ae-49b71dbb1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80df12-a5d8-4cde-a86f-bf75bff9389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20c0295-fcf9-4a07-afaa-d3c7003b8bd4}" ma:internalName="TaxCatchAll" ma:showField="CatchAllData" ma:web="2980df12-a5d8-4cde-a86f-bf75bff93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80df12-a5d8-4cde-a86f-bf75bff93898" xsi:nil="true"/>
    <lcf76f155ced4ddcb4097134ff3c332f xmlns="11d6c2ce-7f02-43ee-a8b8-7aab590250b2">
      <Terms xmlns="http://schemas.microsoft.com/office/infopath/2007/PartnerControls"/>
    </lcf76f155ced4ddcb4097134ff3c332f>
    <_Flow_SignoffStatus xmlns="11d6c2ce-7f02-43ee-a8b8-7aab590250b2" xsi:nil="true"/>
  </documentManagement>
</p:properties>
</file>

<file path=customXml/itemProps1.xml><?xml version="1.0" encoding="utf-8"?>
<ds:datastoreItem xmlns:ds="http://schemas.openxmlformats.org/officeDocument/2006/customXml" ds:itemID="{DD35BEAB-731F-4E89-AC8F-017E6865B9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31DFB6-6792-48B2-ACBA-A5DE7D7FB2EE}"/>
</file>

<file path=customXml/itemProps3.xml><?xml version="1.0" encoding="utf-8"?>
<ds:datastoreItem xmlns:ds="http://schemas.openxmlformats.org/officeDocument/2006/customXml" ds:itemID="{270C8647-CB14-488B-BE4A-F0E280364C74}">
  <ds:schemaRefs>
    <ds:schemaRef ds:uri="http://schemas.microsoft.com/office/2006/metadata/properties"/>
    <ds:schemaRef ds:uri="http://schemas.microsoft.com/office/infopath/2007/PartnerControls"/>
    <ds:schemaRef ds:uri="2980df12-a5d8-4cde-a86f-bf75bff93898"/>
    <ds:schemaRef ds:uri="11d6c2ce-7f02-43ee-a8b8-7aab590250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Waldie</dc:creator>
  <cp:keywords/>
  <dc:description/>
  <cp:lastModifiedBy>Gemma Waldie</cp:lastModifiedBy>
  <cp:revision>41</cp:revision>
  <dcterms:created xsi:type="dcterms:W3CDTF">2025-09-18T10:56:00Z</dcterms:created>
  <dcterms:modified xsi:type="dcterms:W3CDTF">2025-09-18T11:24:00Z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0x01010057CF2D83A08F91488CEF1085B81C904E</vt:lpwstr>
  </property>
  <property fmtid="{D5CDD505-2E9C-101B-9397-08002B2CF9AE}" pid="3" name="MediaServiceImageTags">
    <vt:lpwstr/>
  </property>
</Properties>
</file>