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4F74" w14:textId="36A5E528" w:rsidR="00894221" w:rsidRDefault="003D7469" w:rsidP="00164E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THE CONSISTORY COURT OF THE </w:t>
      </w:r>
      <w:r w:rsidR="00894221">
        <w:rPr>
          <w:rFonts w:ascii="Times New Roman" w:hAnsi="Times New Roman" w:cs="Times New Roman"/>
          <w:b/>
          <w:bCs/>
          <w:sz w:val="24"/>
          <w:szCs w:val="24"/>
        </w:rPr>
        <w:t xml:space="preserve">DIOCESE OF </w:t>
      </w:r>
      <w:r>
        <w:rPr>
          <w:rFonts w:ascii="Times New Roman" w:hAnsi="Times New Roman" w:cs="Times New Roman"/>
          <w:b/>
          <w:bCs/>
          <w:sz w:val="24"/>
          <w:szCs w:val="24"/>
        </w:rPr>
        <w:t>NORWICH</w:t>
      </w:r>
      <w:bookmarkStart w:id="0" w:name="_GoBack"/>
      <w:bookmarkEnd w:id="0"/>
    </w:p>
    <w:p w14:paraId="1BB8887F" w14:textId="77777777" w:rsidR="00894221" w:rsidRDefault="008942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673DF" w14:textId="6BF7C7CA" w:rsidR="006018E1" w:rsidRPr="00894221" w:rsidRDefault="00601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221">
        <w:rPr>
          <w:rFonts w:ascii="Times New Roman" w:hAnsi="Times New Roman" w:cs="Times New Roman"/>
          <w:b/>
          <w:bCs/>
          <w:sz w:val="24"/>
          <w:szCs w:val="24"/>
        </w:rPr>
        <w:t xml:space="preserve">PRACTICE DIRECTION – </w:t>
      </w:r>
      <w:r w:rsidR="00800060" w:rsidRPr="00894221">
        <w:rPr>
          <w:rFonts w:ascii="Times New Roman" w:hAnsi="Times New Roman" w:cs="Times New Roman"/>
          <w:b/>
          <w:bCs/>
          <w:sz w:val="24"/>
          <w:szCs w:val="24"/>
        </w:rPr>
        <w:t xml:space="preserve">FACULTIES </w:t>
      </w:r>
      <w:r w:rsidR="005572E5" w:rsidRPr="0089422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00060" w:rsidRPr="008942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72E5" w:rsidRPr="00894221">
        <w:rPr>
          <w:rFonts w:ascii="Times New Roman" w:hAnsi="Times New Roman" w:cs="Times New Roman"/>
          <w:b/>
          <w:bCs/>
          <w:sz w:val="24"/>
          <w:szCs w:val="24"/>
        </w:rPr>
        <w:t xml:space="preserve">EXTENSION OF TIME </w:t>
      </w:r>
    </w:p>
    <w:p w14:paraId="77C7362C" w14:textId="30761BF7" w:rsidR="005572E5" w:rsidRPr="00646153" w:rsidRDefault="005572E5">
      <w:pPr>
        <w:rPr>
          <w:rFonts w:ascii="Times New Roman" w:hAnsi="Times New Roman" w:cs="Times New Roman"/>
          <w:sz w:val="24"/>
          <w:szCs w:val="24"/>
        </w:rPr>
      </w:pPr>
    </w:p>
    <w:p w14:paraId="3E1B8E73" w14:textId="362A202C" w:rsidR="005572E5" w:rsidRDefault="005572E5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>When a Faculty is granted</w:t>
      </w:r>
      <w:r w:rsidR="00C472E3" w:rsidRPr="00646153">
        <w:rPr>
          <w:rFonts w:ascii="Times New Roman" w:hAnsi="Times New Roman" w:cs="Times New Roman"/>
          <w:sz w:val="24"/>
          <w:szCs w:val="24"/>
        </w:rPr>
        <w:t xml:space="preserve">, a period of time is given in which the works must be completed. </w:t>
      </w:r>
      <w:r w:rsidR="00F8712C" w:rsidRPr="00646153">
        <w:rPr>
          <w:rFonts w:ascii="Times New Roman" w:hAnsi="Times New Roman" w:cs="Times New Roman"/>
          <w:sz w:val="24"/>
          <w:szCs w:val="24"/>
        </w:rPr>
        <w:t xml:space="preserve">This is based on what the Petitioners themselves </w:t>
      </w:r>
      <w:r w:rsidR="0003099D" w:rsidRPr="00646153">
        <w:rPr>
          <w:rFonts w:ascii="Times New Roman" w:hAnsi="Times New Roman" w:cs="Times New Roman"/>
          <w:sz w:val="24"/>
          <w:szCs w:val="24"/>
        </w:rPr>
        <w:t xml:space="preserve">say </w:t>
      </w:r>
      <w:r w:rsidR="001137D8" w:rsidRPr="00646153">
        <w:rPr>
          <w:rFonts w:ascii="Times New Roman" w:hAnsi="Times New Roman" w:cs="Times New Roman"/>
          <w:sz w:val="24"/>
          <w:szCs w:val="24"/>
        </w:rPr>
        <w:t xml:space="preserve">and the Court’s own judgment </w:t>
      </w:r>
      <w:r w:rsidR="007F3515" w:rsidRPr="00646153">
        <w:rPr>
          <w:rFonts w:ascii="Times New Roman" w:hAnsi="Times New Roman" w:cs="Times New Roman"/>
          <w:sz w:val="24"/>
          <w:szCs w:val="24"/>
        </w:rPr>
        <w:t>of the likely timescale.</w:t>
      </w:r>
    </w:p>
    <w:p w14:paraId="0920FD86" w14:textId="77777777" w:rsidR="00D757E5" w:rsidRPr="00646153" w:rsidRDefault="00D757E5" w:rsidP="00164E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D9EEB77" w14:textId="6F3D19AD" w:rsidR="007F3515" w:rsidRDefault="002B61B3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This </w:t>
      </w:r>
      <w:r w:rsidR="001D738D" w:rsidRPr="00646153">
        <w:rPr>
          <w:rFonts w:ascii="Times New Roman" w:hAnsi="Times New Roman" w:cs="Times New Roman"/>
          <w:sz w:val="24"/>
          <w:szCs w:val="24"/>
        </w:rPr>
        <w:t>part of the f</w:t>
      </w:r>
      <w:r w:rsidR="00164ECA">
        <w:rPr>
          <w:rFonts w:ascii="Times New Roman" w:hAnsi="Times New Roman" w:cs="Times New Roman"/>
          <w:sz w:val="24"/>
          <w:szCs w:val="24"/>
        </w:rPr>
        <w:t>aculty is important because if work</w:t>
      </w:r>
      <w:r w:rsidR="001D738D" w:rsidRPr="00646153">
        <w:rPr>
          <w:rFonts w:ascii="Times New Roman" w:hAnsi="Times New Roman" w:cs="Times New Roman"/>
          <w:sz w:val="24"/>
          <w:szCs w:val="24"/>
        </w:rPr>
        <w:t xml:space="preserve">s are not completed within the time </w:t>
      </w:r>
      <w:r w:rsidR="00605657" w:rsidRPr="00646153">
        <w:rPr>
          <w:rFonts w:ascii="Times New Roman" w:hAnsi="Times New Roman" w:cs="Times New Roman"/>
          <w:sz w:val="24"/>
          <w:szCs w:val="24"/>
        </w:rPr>
        <w:t xml:space="preserve">allowed, the circumstances in which the faculty was granted may change and the </w:t>
      </w:r>
      <w:r w:rsidR="004E522A" w:rsidRPr="00646153">
        <w:rPr>
          <w:rFonts w:ascii="Times New Roman" w:hAnsi="Times New Roman" w:cs="Times New Roman"/>
          <w:sz w:val="24"/>
          <w:szCs w:val="24"/>
        </w:rPr>
        <w:t xml:space="preserve">relationship between the faculty and the public </w:t>
      </w:r>
      <w:r w:rsidR="00C96935" w:rsidRPr="00646153">
        <w:rPr>
          <w:rFonts w:ascii="Times New Roman" w:hAnsi="Times New Roman" w:cs="Times New Roman"/>
          <w:sz w:val="24"/>
          <w:szCs w:val="24"/>
        </w:rPr>
        <w:t>notice</w:t>
      </w:r>
      <w:r w:rsidR="00CC3818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C96935" w:rsidRPr="00646153">
        <w:rPr>
          <w:rFonts w:ascii="Times New Roman" w:hAnsi="Times New Roman" w:cs="Times New Roman"/>
          <w:sz w:val="24"/>
          <w:szCs w:val="24"/>
        </w:rPr>
        <w:t xml:space="preserve">which </w:t>
      </w:r>
      <w:r w:rsidR="00CC3818" w:rsidRPr="00646153">
        <w:rPr>
          <w:rFonts w:ascii="Times New Roman" w:hAnsi="Times New Roman" w:cs="Times New Roman"/>
          <w:sz w:val="24"/>
          <w:szCs w:val="24"/>
        </w:rPr>
        <w:t>preceded</w:t>
      </w:r>
      <w:r w:rsidR="00C96935" w:rsidRPr="00646153">
        <w:rPr>
          <w:rFonts w:ascii="Times New Roman" w:hAnsi="Times New Roman" w:cs="Times New Roman"/>
          <w:sz w:val="24"/>
          <w:szCs w:val="24"/>
        </w:rPr>
        <w:t xml:space="preserve"> it becomes weakened.</w:t>
      </w:r>
      <w:r w:rsidR="00632D2C" w:rsidRPr="00646153">
        <w:rPr>
          <w:rFonts w:ascii="Times New Roman" w:hAnsi="Times New Roman" w:cs="Times New Roman"/>
          <w:sz w:val="24"/>
          <w:szCs w:val="24"/>
        </w:rPr>
        <w:t xml:space="preserve"> It also discourages </w:t>
      </w:r>
      <w:r w:rsidR="00475667" w:rsidRPr="00646153">
        <w:rPr>
          <w:rFonts w:ascii="Times New Roman" w:hAnsi="Times New Roman" w:cs="Times New Roman"/>
          <w:sz w:val="24"/>
          <w:szCs w:val="24"/>
        </w:rPr>
        <w:t>Petitioners</w:t>
      </w:r>
      <w:r w:rsidR="00632D2C" w:rsidRPr="00646153">
        <w:rPr>
          <w:rFonts w:ascii="Times New Roman" w:hAnsi="Times New Roman" w:cs="Times New Roman"/>
          <w:sz w:val="24"/>
          <w:szCs w:val="24"/>
        </w:rPr>
        <w:t xml:space="preserve"> from seeking faculties without any clear idea of when works will be performed. </w:t>
      </w:r>
    </w:p>
    <w:p w14:paraId="19D73A2D" w14:textId="77777777" w:rsidR="00D757E5" w:rsidRPr="00D757E5" w:rsidRDefault="00D757E5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882D9" w14:textId="560F3445" w:rsidR="00632D2C" w:rsidRDefault="00164ECA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123315" w:rsidRPr="00646153">
        <w:rPr>
          <w:rFonts w:ascii="Times New Roman" w:hAnsi="Times New Roman" w:cs="Times New Roman"/>
          <w:sz w:val="24"/>
          <w:szCs w:val="24"/>
        </w:rPr>
        <w:t xml:space="preserve"> approach</w:t>
      </w:r>
      <w:r>
        <w:rPr>
          <w:rFonts w:ascii="Times New Roman" w:hAnsi="Times New Roman" w:cs="Times New Roman"/>
          <w:sz w:val="24"/>
          <w:szCs w:val="24"/>
        </w:rPr>
        <w:t xml:space="preserve"> mirrors that</w:t>
      </w:r>
      <w:r w:rsidR="00123315" w:rsidRPr="00646153">
        <w:rPr>
          <w:rFonts w:ascii="Times New Roman" w:hAnsi="Times New Roman" w:cs="Times New Roman"/>
          <w:sz w:val="24"/>
          <w:szCs w:val="24"/>
        </w:rPr>
        <w:t xml:space="preserve"> of the </w:t>
      </w:r>
      <w:r w:rsidR="00B86C59" w:rsidRPr="00646153">
        <w:rPr>
          <w:rFonts w:ascii="Times New Roman" w:hAnsi="Times New Roman" w:cs="Times New Roman"/>
          <w:sz w:val="24"/>
          <w:szCs w:val="24"/>
        </w:rPr>
        <w:t>secular authorities when granting planning permission</w:t>
      </w:r>
      <w:r w:rsidR="006E141F" w:rsidRPr="00646153">
        <w:rPr>
          <w:rFonts w:ascii="Times New Roman" w:hAnsi="Times New Roman" w:cs="Times New Roman"/>
          <w:sz w:val="24"/>
          <w:szCs w:val="24"/>
        </w:rPr>
        <w:t>,</w:t>
      </w:r>
      <w:r w:rsidR="00B86C59" w:rsidRPr="00646153">
        <w:rPr>
          <w:rFonts w:ascii="Times New Roman" w:hAnsi="Times New Roman" w:cs="Times New Roman"/>
          <w:sz w:val="24"/>
          <w:szCs w:val="24"/>
        </w:rPr>
        <w:t xml:space="preserve"> which is also time limited.</w:t>
      </w:r>
    </w:p>
    <w:p w14:paraId="5C0360ED" w14:textId="77777777" w:rsidR="00D757E5" w:rsidRPr="00D757E5" w:rsidRDefault="00D757E5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E6EB4" w14:textId="73F92FD7" w:rsidR="00F33C63" w:rsidRDefault="00BA58BE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>It happens from time to time that the works or proposals authorised by the faculty</w:t>
      </w:r>
      <w:r w:rsidR="00B25FDC" w:rsidRPr="00646153">
        <w:rPr>
          <w:rFonts w:ascii="Times New Roman" w:hAnsi="Times New Roman" w:cs="Times New Roman"/>
          <w:sz w:val="24"/>
          <w:szCs w:val="24"/>
        </w:rPr>
        <w:t xml:space="preserve"> will not</w:t>
      </w:r>
      <w:r w:rsidRPr="00646153">
        <w:rPr>
          <w:rFonts w:ascii="Times New Roman" w:hAnsi="Times New Roman" w:cs="Times New Roman"/>
          <w:sz w:val="24"/>
          <w:szCs w:val="24"/>
        </w:rPr>
        <w:t xml:space="preserve"> have not been completed </w:t>
      </w:r>
      <w:r w:rsidR="00AB1B5E" w:rsidRPr="00646153">
        <w:rPr>
          <w:rFonts w:ascii="Times New Roman" w:hAnsi="Times New Roman" w:cs="Times New Roman"/>
          <w:sz w:val="24"/>
          <w:szCs w:val="24"/>
        </w:rPr>
        <w:t>when the expiry date is reached. The Covid pandemic</w:t>
      </w:r>
      <w:r w:rsidR="00F77128" w:rsidRPr="00646153">
        <w:rPr>
          <w:rFonts w:ascii="Times New Roman" w:hAnsi="Times New Roman" w:cs="Times New Roman"/>
          <w:sz w:val="24"/>
          <w:szCs w:val="24"/>
        </w:rPr>
        <w:t xml:space="preserve"> caused th</w:t>
      </w:r>
      <w:r w:rsidR="00D4599E" w:rsidRPr="00646153">
        <w:rPr>
          <w:rFonts w:ascii="Times New Roman" w:hAnsi="Times New Roman" w:cs="Times New Roman"/>
          <w:sz w:val="24"/>
          <w:szCs w:val="24"/>
        </w:rPr>
        <w:t xml:space="preserve">e number of these instances </w:t>
      </w:r>
      <w:r w:rsidR="00F33C63" w:rsidRPr="00646153">
        <w:rPr>
          <w:rFonts w:ascii="Times New Roman" w:hAnsi="Times New Roman" w:cs="Times New Roman"/>
          <w:sz w:val="24"/>
          <w:szCs w:val="24"/>
        </w:rPr>
        <w:t xml:space="preserve">to increase dramatically. </w:t>
      </w:r>
    </w:p>
    <w:p w14:paraId="39AD3475" w14:textId="2CBA7564" w:rsidR="00D757E5" w:rsidRPr="00C20188" w:rsidRDefault="00D757E5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FAE8B" w14:textId="39999408" w:rsidR="00E2353B" w:rsidRDefault="00F33C63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In situations where there is good reason for works still to be outstanding </w:t>
      </w:r>
      <w:r w:rsidR="00744260" w:rsidRPr="00646153">
        <w:rPr>
          <w:rFonts w:ascii="Times New Roman" w:hAnsi="Times New Roman" w:cs="Times New Roman"/>
          <w:sz w:val="24"/>
          <w:szCs w:val="24"/>
        </w:rPr>
        <w:t xml:space="preserve">when the faculty would expire </w:t>
      </w:r>
      <w:r w:rsidR="00E94F73" w:rsidRPr="00646153">
        <w:rPr>
          <w:rFonts w:ascii="Times New Roman" w:hAnsi="Times New Roman" w:cs="Times New Roman"/>
          <w:sz w:val="24"/>
          <w:szCs w:val="24"/>
        </w:rPr>
        <w:t>the Court has the power to extend the faculty for a further period or periods</w:t>
      </w:r>
      <w:r w:rsidR="001548DD" w:rsidRPr="00646153">
        <w:rPr>
          <w:rFonts w:ascii="Times New Roman" w:hAnsi="Times New Roman" w:cs="Times New Roman"/>
          <w:sz w:val="24"/>
          <w:szCs w:val="24"/>
        </w:rPr>
        <w:t xml:space="preserve"> provided </w:t>
      </w:r>
      <w:r w:rsidR="00164ECA">
        <w:rPr>
          <w:rFonts w:ascii="Times New Roman" w:hAnsi="Times New Roman" w:cs="Times New Roman"/>
          <w:sz w:val="24"/>
          <w:szCs w:val="24"/>
        </w:rPr>
        <w:t xml:space="preserve">that </w:t>
      </w:r>
      <w:r w:rsidR="001548DD" w:rsidRPr="00646153">
        <w:rPr>
          <w:rFonts w:ascii="Times New Roman" w:hAnsi="Times New Roman" w:cs="Times New Roman"/>
          <w:sz w:val="24"/>
          <w:szCs w:val="24"/>
        </w:rPr>
        <w:t>the</w:t>
      </w:r>
      <w:r w:rsidR="007767C2" w:rsidRPr="00646153">
        <w:rPr>
          <w:rFonts w:ascii="Times New Roman" w:hAnsi="Times New Roman" w:cs="Times New Roman"/>
          <w:sz w:val="24"/>
          <w:szCs w:val="24"/>
        </w:rPr>
        <w:t>re has</w:t>
      </w:r>
      <w:r w:rsidR="00EA026C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7767C2" w:rsidRPr="00646153">
        <w:rPr>
          <w:rFonts w:ascii="Times New Roman" w:hAnsi="Times New Roman" w:cs="Times New Roman"/>
          <w:sz w:val="24"/>
          <w:szCs w:val="24"/>
        </w:rPr>
        <w:t>been</w:t>
      </w:r>
      <w:r w:rsidR="00EA026C" w:rsidRPr="00646153">
        <w:rPr>
          <w:rFonts w:ascii="Times New Roman" w:hAnsi="Times New Roman" w:cs="Times New Roman"/>
          <w:sz w:val="24"/>
          <w:szCs w:val="24"/>
        </w:rPr>
        <w:t xml:space="preserve"> no</w:t>
      </w:r>
      <w:r w:rsidR="007767C2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D23FD1" w:rsidRPr="00646153">
        <w:rPr>
          <w:rFonts w:ascii="Times New Roman" w:hAnsi="Times New Roman" w:cs="Times New Roman"/>
          <w:sz w:val="24"/>
          <w:szCs w:val="24"/>
        </w:rPr>
        <w:t xml:space="preserve">material </w:t>
      </w:r>
      <w:r w:rsidR="007767C2" w:rsidRPr="00646153">
        <w:rPr>
          <w:rFonts w:ascii="Times New Roman" w:hAnsi="Times New Roman" w:cs="Times New Roman"/>
          <w:sz w:val="24"/>
          <w:szCs w:val="24"/>
        </w:rPr>
        <w:t xml:space="preserve">change in </w:t>
      </w:r>
      <w:r w:rsidR="00D23FD1" w:rsidRPr="00646153">
        <w:rPr>
          <w:rFonts w:ascii="Times New Roman" w:hAnsi="Times New Roman" w:cs="Times New Roman"/>
          <w:sz w:val="24"/>
          <w:szCs w:val="24"/>
        </w:rPr>
        <w:t>the circumstances prevailing at the time the faculty was granted</w:t>
      </w:r>
      <w:r w:rsidR="00164ECA">
        <w:rPr>
          <w:rFonts w:ascii="Times New Roman" w:hAnsi="Times New Roman" w:cs="Times New Roman"/>
          <w:sz w:val="24"/>
          <w:szCs w:val="24"/>
        </w:rPr>
        <w:t>. Any material change</w:t>
      </w:r>
      <w:r w:rsidR="00E3632E" w:rsidRPr="00646153">
        <w:rPr>
          <w:rFonts w:ascii="Times New Roman" w:hAnsi="Times New Roman" w:cs="Times New Roman"/>
          <w:sz w:val="24"/>
          <w:szCs w:val="24"/>
        </w:rPr>
        <w:t xml:space="preserve"> would </w:t>
      </w:r>
      <w:r w:rsidR="00D530D7" w:rsidRPr="00646153">
        <w:rPr>
          <w:rFonts w:ascii="Times New Roman" w:hAnsi="Times New Roman" w:cs="Times New Roman"/>
          <w:sz w:val="24"/>
          <w:szCs w:val="24"/>
        </w:rPr>
        <w:t xml:space="preserve">make a fresh faculty application </w:t>
      </w:r>
      <w:r w:rsidR="00EA026C" w:rsidRPr="00646153">
        <w:rPr>
          <w:rFonts w:ascii="Times New Roman" w:hAnsi="Times New Roman" w:cs="Times New Roman"/>
          <w:sz w:val="24"/>
          <w:szCs w:val="24"/>
        </w:rPr>
        <w:t>(</w:t>
      </w:r>
      <w:r w:rsidR="00D530D7" w:rsidRPr="00646153">
        <w:rPr>
          <w:rFonts w:ascii="Times New Roman" w:hAnsi="Times New Roman" w:cs="Times New Roman"/>
          <w:sz w:val="24"/>
          <w:szCs w:val="24"/>
        </w:rPr>
        <w:t>with public notice</w:t>
      </w:r>
      <w:r w:rsidR="00EA026C" w:rsidRPr="00646153">
        <w:rPr>
          <w:rFonts w:ascii="Times New Roman" w:hAnsi="Times New Roman" w:cs="Times New Roman"/>
          <w:sz w:val="24"/>
          <w:szCs w:val="24"/>
        </w:rPr>
        <w:t>)</w:t>
      </w:r>
      <w:r w:rsidR="00D530D7" w:rsidRPr="00646153">
        <w:rPr>
          <w:rFonts w:ascii="Times New Roman" w:hAnsi="Times New Roman" w:cs="Times New Roman"/>
          <w:sz w:val="24"/>
          <w:szCs w:val="24"/>
        </w:rPr>
        <w:t xml:space="preserve"> desirable</w:t>
      </w:r>
      <w:r w:rsidR="00E2353B" w:rsidRPr="00646153">
        <w:rPr>
          <w:rFonts w:ascii="Times New Roman" w:hAnsi="Times New Roman" w:cs="Times New Roman"/>
          <w:sz w:val="24"/>
          <w:szCs w:val="24"/>
        </w:rPr>
        <w:t xml:space="preserve"> and just.</w:t>
      </w:r>
    </w:p>
    <w:p w14:paraId="5E140FF0" w14:textId="77777777" w:rsidR="00C20188" w:rsidRPr="00C20188" w:rsidRDefault="00C20188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E17AC" w14:textId="48D81620" w:rsidR="006E141F" w:rsidRDefault="00E2353B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It is, however, vital that applications to extend the faculty are made to and decided by the Court BEFORE the faculty </w:t>
      </w:r>
      <w:r w:rsidR="00EA2346" w:rsidRPr="00646153">
        <w:rPr>
          <w:rFonts w:ascii="Times New Roman" w:hAnsi="Times New Roman" w:cs="Times New Roman"/>
          <w:sz w:val="24"/>
          <w:szCs w:val="24"/>
        </w:rPr>
        <w:t xml:space="preserve">expires. This means </w:t>
      </w:r>
      <w:r w:rsidR="00164ECA">
        <w:rPr>
          <w:rFonts w:ascii="Times New Roman" w:hAnsi="Times New Roman" w:cs="Times New Roman"/>
          <w:sz w:val="24"/>
          <w:szCs w:val="24"/>
        </w:rPr>
        <w:t>that P</w:t>
      </w:r>
      <w:r w:rsidR="00EA2346" w:rsidRPr="00646153">
        <w:rPr>
          <w:rFonts w:ascii="Times New Roman" w:hAnsi="Times New Roman" w:cs="Times New Roman"/>
          <w:sz w:val="24"/>
          <w:szCs w:val="24"/>
        </w:rPr>
        <w:t xml:space="preserve">etitioners must have applied </w:t>
      </w:r>
      <w:r w:rsidR="007757FE" w:rsidRPr="00646153">
        <w:rPr>
          <w:rFonts w:ascii="Times New Roman" w:hAnsi="Times New Roman" w:cs="Times New Roman"/>
          <w:sz w:val="24"/>
          <w:szCs w:val="24"/>
        </w:rPr>
        <w:t xml:space="preserve">in writing </w:t>
      </w:r>
      <w:r w:rsidR="00DB20E4" w:rsidRPr="00646153">
        <w:rPr>
          <w:rFonts w:ascii="Times New Roman" w:hAnsi="Times New Roman" w:cs="Times New Roman"/>
          <w:sz w:val="24"/>
          <w:szCs w:val="24"/>
        </w:rPr>
        <w:t>(</w:t>
      </w:r>
      <w:r w:rsidR="00310190" w:rsidRPr="00646153">
        <w:rPr>
          <w:rFonts w:ascii="Times New Roman" w:hAnsi="Times New Roman" w:cs="Times New Roman"/>
          <w:sz w:val="24"/>
          <w:szCs w:val="24"/>
        </w:rPr>
        <w:t>preferably</w:t>
      </w:r>
      <w:r w:rsidR="00DB20E4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164ECA">
        <w:rPr>
          <w:rFonts w:ascii="Times New Roman" w:hAnsi="Times New Roman" w:cs="Times New Roman"/>
          <w:sz w:val="24"/>
          <w:szCs w:val="24"/>
        </w:rPr>
        <w:t xml:space="preserve">by </w:t>
      </w:r>
      <w:r w:rsidR="00DB20E4" w:rsidRPr="00646153">
        <w:rPr>
          <w:rFonts w:ascii="Times New Roman" w:hAnsi="Times New Roman" w:cs="Times New Roman"/>
          <w:sz w:val="24"/>
          <w:szCs w:val="24"/>
        </w:rPr>
        <w:t>email)</w:t>
      </w:r>
      <w:r w:rsidR="00310190" w:rsidRPr="00646153">
        <w:rPr>
          <w:rFonts w:ascii="Times New Roman" w:hAnsi="Times New Roman" w:cs="Times New Roman"/>
          <w:sz w:val="24"/>
          <w:szCs w:val="24"/>
        </w:rPr>
        <w:t xml:space="preserve"> to</w:t>
      </w:r>
      <w:r w:rsidR="00EA2346" w:rsidRPr="00646153">
        <w:rPr>
          <w:rFonts w:ascii="Times New Roman" w:hAnsi="Times New Roman" w:cs="Times New Roman"/>
          <w:sz w:val="24"/>
          <w:szCs w:val="24"/>
        </w:rPr>
        <w:t xml:space="preserve"> the Registry no later than 14 days before the faculty would otherwise expire.</w:t>
      </w:r>
    </w:p>
    <w:p w14:paraId="65A37971" w14:textId="77777777" w:rsidR="00C20188" w:rsidRPr="00C20188" w:rsidRDefault="00C20188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0BE0A" w14:textId="5AE66844" w:rsidR="00EA2346" w:rsidRDefault="00EA2346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If this is not done, there is a danger that </w:t>
      </w:r>
      <w:r w:rsidR="00310190" w:rsidRPr="00646153">
        <w:rPr>
          <w:rFonts w:ascii="Times New Roman" w:hAnsi="Times New Roman" w:cs="Times New Roman"/>
          <w:sz w:val="24"/>
          <w:szCs w:val="24"/>
        </w:rPr>
        <w:t>any</w:t>
      </w:r>
      <w:r w:rsidR="004C036A" w:rsidRPr="00646153">
        <w:rPr>
          <w:rFonts w:ascii="Times New Roman" w:hAnsi="Times New Roman" w:cs="Times New Roman"/>
          <w:sz w:val="24"/>
          <w:szCs w:val="24"/>
        </w:rPr>
        <w:t xml:space="preserve"> expiry of </w:t>
      </w:r>
      <w:r w:rsidR="00310190" w:rsidRPr="00646153">
        <w:rPr>
          <w:rFonts w:ascii="Times New Roman" w:hAnsi="Times New Roman" w:cs="Times New Roman"/>
          <w:sz w:val="24"/>
          <w:szCs w:val="24"/>
        </w:rPr>
        <w:t>a</w:t>
      </w:r>
      <w:r w:rsidR="004C036A" w:rsidRPr="00646153">
        <w:rPr>
          <w:rFonts w:ascii="Times New Roman" w:hAnsi="Times New Roman" w:cs="Times New Roman"/>
          <w:sz w:val="24"/>
          <w:szCs w:val="24"/>
        </w:rPr>
        <w:t xml:space="preserve"> faculty will mean that</w:t>
      </w:r>
      <w:r w:rsidR="000861EC" w:rsidRPr="00646153">
        <w:rPr>
          <w:rFonts w:ascii="Times New Roman" w:hAnsi="Times New Roman" w:cs="Times New Roman"/>
          <w:sz w:val="24"/>
          <w:szCs w:val="24"/>
        </w:rPr>
        <w:t>,</w:t>
      </w:r>
      <w:r w:rsidR="004C036A" w:rsidRPr="00646153">
        <w:rPr>
          <w:rFonts w:ascii="Times New Roman" w:hAnsi="Times New Roman" w:cs="Times New Roman"/>
          <w:sz w:val="24"/>
          <w:szCs w:val="24"/>
        </w:rPr>
        <w:t xml:space="preserve"> as a matter of law</w:t>
      </w:r>
      <w:r w:rsidR="000861EC" w:rsidRPr="00646153">
        <w:rPr>
          <w:rFonts w:ascii="Times New Roman" w:hAnsi="Times New Roman" w:cs="Times New Roman"/>
          <w:sz w:val="24"/>
          <w:szCs w:val="24"/>
        </w:rPr>
        <w:t xml:space="preserve">, it cannot be extended </w:t>
      </w:r>
      <w:r w:rsidR="00D060DC" w:rsidRPr="00646153">
        <w:rPr>
          <w:rFonts w:ascii="Times New Roman" w:hAnsi="Times New Roman" w:cs="Times New Roman"/>
          <w:sz w:val="24"/>
          <w:szCs w:val="24"/>
        </w:rPr>
        <w:t>–</w:t>
      </w:r>
      <w:r w:rsidR="000861EC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D060DC" w:rsidRPr="00646153">
        <w:rPr>
          <w:rFonts w:ascii="Times New Roman" w:hAnsi="Times New Roman" w:cs="Times New Roman"/>
          <w:sz w:val="24"/>
          <w:szCs w:val="24"/>
        </w:rPr>
        <w:t xml:space="preserve">because it has already expired and ended. </w:t>
      </w:r>
      <w:r w:rsidR="000861EC" w:rsidRPr="00646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AE25A" w14:textId="77777777" w:rsidR="00C20188" w:rsidRPr="00C20188" w:rsidRDefault="00C20188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7D1CB" w14:textId="1E01FEA3" w:rsidR="00D060DC" w:rsidRDefault="007A5841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Due to the pandemic, </w:t>
      </w:r>
      <w:r w:rsidR="00164ECA">
        <w:rPr>
          <w:rFonts w:ascii="Times New Roman" w:hAnsi="Times New Roman" w:cs="Times New Roman"/>
          <w:sz w:val="24"/>
          <w:szCs w:val="24"/>
        </w:rPr>
        <w:t>the Court has exercised</w:t>
      </w:r>
      <w:r w:rsidRPr="00646153">
        <w:rPr>
          <w:rFonts w:ascii="Times New Roman" w:hAnsi="Times New Roman" w:cs="Times New Roman"/>
          <w:sz w:val="24"/>
          <w:szCs w:val="24"/>
        </w:rPr>
        <w:t xml:space="preserve"> a discretion to extend some faculties that were not opposed at the time</w:t>
      </w:r>
      <w:r w:rsidR="00164ECA">
        <w:rPr>
          <w:rFonts w:ascii="Times New Roman" w:hAnsi="Times New Roman" w:cs="Times New Roman"/>
          <w:sz w:val="24"/>
          <w:szCs w:val="24"/>
        </w:rPr>
        <w:t>,</w:t>
      </w:r>
      <w:r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EF16AC" w:rsidRPr="00646153">
        <w:rPr>
          <w:rFonts w:ascii="Times New Roman" w:hAnsi="Times New Roman" w:cs="Times New Roman"/>
          <w:sz w:val="24"/>
          <w:szCs w:val="24"/>
        </w:rPr>
        <w:t>and which</w:t>
      </w:r>
      <w:r w:rsidR="00BD5D5A" w:rsidRPr="00646153">
        <w:rPr>
          <w:rFonts w:ascii="Times New Roman" w:hAnsi="Times New Roman" w:cs="Times New Roman"/>
          <w:sz w:val="24"/>
          <w:szCs w:val="24"/>
        </w:rPr>
        <w:t xml:space="preserve"> had</w:t>
      </w:r>
      <w:r w:rsidR="00EF16AC" w:rsidRPr="00646153">
        <w:rPr>
          <w:rFonts w:ascii="Times New Roman" w:hAnsi="Times New Roman" w:cs="Times New Roman"/>
          <w:sz w:val="24"/>
          <w:szCs w:val="24"/>
        </w:rPr>
        <w:t xml:space="preserve"> expired before any application </w:t>
      </w:r>
      <w:r w:rsidR="007A299E" w:rsidRPr="00646153">
        <w:rPr>
          <w:rFonts w:ascii="Times New Roman" w:hAnsi="Times New Roman" w:cs="Times New Roman"/>
          <w:sz w:val="24"/>
          <w:szCs w:val="24"/>
        </w:rPr>
        <w:t xml:space="preserve">to extend them was made. </w:t>
      </w:r>
      <w:r w:rsidR="00F20FFB" w:rsidRPr="00646153">
        <w:rPr>
          <w:rFonts w:ascii="Times New Roman" w:hAnsi="Times New Roman" w:cs="Times New Roman"/>
          <w:sz w:val="24"/>
          <w:szCs w:val="24"/>
        </w:rPr>
        <w:t>This is an uncertain process legally</w:t>
      </w:r>
      <w:r w:rsidR="008425B7" w:rsidRPr="00646153">
        <w:rPr>
          <w:rFonts w:ascii="Times New Roman" w:hAnsi="Times New Roman" w:cs="Times New Roman"/>
          <w:sz w:val="24"/>
          <w:szCs w:val="24"/>
        </w:rPr>
        <w:t>, open to potential challenge and would, in any event, never be available where a faculty</w:t>
      </w:r>
      <w:r w:rsidR="00CC41E9" w:rsidRPr="00646153">
        <w:rPr>
          <w:rFonts w:ascii="Times New Roman" w:hAnsi="Times New Roman" w:cs="Times New Roman"/>
          <w:sz w:val="24"/>
          <w:szCs w:val="24"/>
        </w:rPr>
        <w:t xml:space="preserve"> had</w:t>
      </w:r>
      <w:r w:rsidR="008425B7" w:rsidRPr="00646153">
        <w:rPr>
          <w:rFonts w:ascii="Times New Roman" w:hAnsi="Times New Roman" w:cs="Times New Roman"/>
          <w:sz w:val="24"/>
          <w:szCs w:val="24"/>
        </w:rPr>
        <w:t xml:space="preserve"> originally been opposed</w:t>
      </w:r>
      <w:r w:rsidR="00CC41E9" w:rsidRPr="00646153">
        <w:rPr>
          <w:rFonts w:ascii="Times New Roman" w:hAnsi="Times New Roman" w:cs="Times New Roman"/>
          <w:sz w:val="24"/>
          <w:szCs w:val="24"/>
        </w:rPr>
        <w:t>.</w:t>
      </w:r>
    </w:p>
    <w:p w14:paraId="60A956F6" w14:textId="77777777" w:rsidR="00C20188" w:rsidRPr="00C20188" w:rsidRDefault="00C20188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8A58F" w14:textId="58086B23" w:rsidR="00CC41E9" w:rsidRDefault="00CC41E9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>It is now time, given the abatement of the pandemic, to return to</w:t>
      </w:r>
      <w:r w:rsidR="00846D4A" w:rsidRPr="00646153">
        <w:rPr>
          <w:rFonts w:ascii="Times New Roman" w:hAnsi="Times New Roman" w:cs="Times New Roman"/>
          <w:sz w:val="24"/>
          <w:szCs w:val="24"/>
        </w:rPr>
        <w:t xml:space="preserve"> a position where extensions of time for faculties must be obtained before the faculty expires</w:t>
      </w:r>
      <w:r w:rsidR="007D0912" w:rsidRPr="00646153">
        <w:rPr>
          <w:rFonts w:ascii="Times New Roman" w:hAnsi="Times New Roman" w:cs="Times New Roman"/>
          <w:sz w:val="24"/>
          <w:szCs w:val="24"/>
        </w:rPr>
        <w:t>.</w:t>
      </w:r>
    </w:p>
    <w:p w14:paraId="56030CAF" w14:textId="77777777" w:rsidR="00C20188" w:rsidRPr="00C20188" w:rsidRDefault="00C20188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83DC5" w14:textId="579261CC" w:rsidR="00655423" w:rsidRDefault="00655423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Therefore, from October 1, 2022 </w:t>
      </w:r>
      <w:r w:rsidR="003D7469">
        <w:rPr>
          <w:rFonts w:ascii="Times New Roman" w:hAnsi="Times New Roman" w:cs="Times New Roman"/>
          <w:sz w:val="24"/>
          <w:szCs w:val="24"/>
        </w:rPr>
        <w:t>the Court</w:t>
      </w:r>
      <w:r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3D7469">
        <w:rPr>
          <w:rFonts w:ascii="Times New Roman" w:hAnsi="Times New Roman" w:cs="Times New Roman"/>
          <w:sz w:val="24"/>
          <w:szCs w:val="24"/>
        </w:rPr>
        <w:t xml:space="preserve">will </w:t>
      </w:r>
      <w:r w:rsidRPr="00646153">
        <w:rPr>
          <w:rFonts w:ascii="Times New Roman" w:hAnsi="Times New Roman" w:cs="Times New Roman"/>
          <w:sz w:val="24"/>
          <w:szCs w:val="24"/>
        </w:rPr>
        <w:t>no longer grant an</w:t>
      </w:r>
      <w:r w:rsidR="00D532CC" w:rsidRPr="00646153">
        <w:rPr>
          <w:rFonts w:ascii="Times New Roman" w:hAnsi="Times New Roman" w:cs="Times New Roman"/>
          <w:sz w:val="24"/>
          <w:szCs w:val="24"/>
        </w:rPr>
        <w:t>y</w:t>
      </w:r>
      <w:r w:rsidRPr="00646153">
        <w:rPr>
          <w:rFonts w:ascii="Times New Roman" w:hAnsi="Times New Roman" w:cs="Times New Roman"/>
          <w:sz w:val="24"/>
          <w:szCs w:val="24"/>
        </w:rPr>
        <w:t xml:space="preserve"> extension of time to complete works or proposals permitted by a faculty where the faculty has already expired</w:t>
      </w:r>
      <w:r w:rsidR="00BC3B31" w:rsidRPr="006461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0C3F8" w14:textId="77777777" w:rsidR="007E0BFE" w:rsidRPr="007E0BFE" w:rsidRDefault="007E0BFE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DD780" w14:textId="777FB1F0" w:rsidR="00A401DD" w:rsidRDefault="00E24378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It should be perfectly possible to avoid this situation arising if PCC’s make sure to </w:t>
      </w:r>
      <w:r w:rsidR="002C1BAD" w:rsidRPr="00646153">
        <w:rPr>
          <w:rFonts w:ascii="Times New Roman" w:hAnsi="Times New Roman" w:cs="Times New Roman"/>
          <w:sz w:val="24"/>
          <w:szCs w:val="24"/>
        </w:rPr>
        <w:t xml:space="preserve">place a clear note in the diary </w:t>
      </w:r>
      <w:r w:rsidR="00E73788" w:rsidRPr="00646153">
        <w:rPr>
          <w:rFonts w:ascii="Times New Roman" w:hAnsi="Times New Roman" w:cs="Times New Roman"/>
          <w:sz w:val="24"/>
          <w:szCs w:val="24"/>
        </w:rPr>
        <w:t>as to when any current faculty expires</w:t>
      </w:r>
      <w:r w:rsidR="003D7469">
        <w:rPr>
          <w:rFonts w:ascii="Times New Roman" w:hAnsi="Times New Roman" w:cs="Times New Roman"/>
          <w:sz w:val="24"/>
          <w:szCs w:val="24"/>
        </w:rPr>
        <w:t>,</w:t>
      </w:r>
      <w:r w:rsidR="006D4303" w:rsidRPr="00646153">
        <w:rPr>
          <w:rFonts w:ascii="Times New Roman" w:hAnsi="Times New Roman" w:cs="Times New Roman"/>
          <w:sz w:val="24"/>
          <w:szCs w:val="24"/>
        </w:rPr>
        <w:t xml:space="preserve"> at the time</w:t>
      </w:r>
      <w:r w:rsidR="003D7469">
        <w:rPr>
          <w:rFonts w:ascii="Times New Roman" w:hAnsi="Times New Roman" w:cs="Times New Roman"/>
          <w:sz w:val="24"/>
          <w:szCs w:val="24"/>
        </w:rPr>
        <w:t xml:space="preserve"> when</w:t>
      </w:r>
      <w:r w:rsidR="006D4303" w:rsidRPr="00646153">
        <w:rPr>
          <w:rFonts w:ascii="Times New Roman" w:hAnsi="Times New Roman" w:cs="Times New Roman"/>
          <w:sz w:val="24"/>
          <w:szCs w:val="24"/>
        </w:rPr>
        <w:t xml:space="preserve"> it is granted</w:t>
      </w:r>
      <w:r w:rsidR="00E73788" w:rsidRPr="00646153">
        <w:rPr>
          <w:rFonts w:ascii="Times New Roman" w:hAnsi="Times New Roman" w:cs="Times New Roman"/>
          <w:sz w:val="24"/>
          <w:szCs w:val="24"/>
        </w:rPr>
        <w:t>, preferably allowing it to be on the agenda of the PCC meeting which</w:t>
      </w:r>
      <w:r w:rsidR="002F2C0B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6D4303" w:rsidRPr="00646153">
        <w:rPr>
          <w:rFonts w:ascii="Times New Roman" w:hAnsi="Times New Roman" w:cs="Times New Roman"/>
          <w:sz w:val="24"/>
          <w:szCs w:val="24"/>
        </w:rPr>
        <w:t xml:space="preserve">will </w:t>
      </w:r>
      <w:r w:rsidR="002F2C0B" w:rsidRPr="00646153">
        <w:rPr>
          <w:rFonts w:ascii="Times New Roman" w:hAnsi="Times New Roman" w:cs="Times New Roman"/>
          <w:sz w:val="24"/>
          <w:szCs w:val="24"/>
        </w:rPr>
        <w:t xml:space="preserve">be </w:t>
      </w:r>
      <w:r w:rsidR="002F2C0B" w:rsidRPr="00646153">
        <w:rPr>
          <w:rFonts w:ascii="Times New Roman" w:hAnsi="Times New Roman" w:cs="Times New Roman"/>
          <w:sz w:val="24"/>
          <w:szCs w:val="24"/>
        </w:rPr>
        <w:lastRenderedPageBreak/>
        <w:t xml:space="preserve">the final one before the faculty expires </w:t>
      </w:r>
      <w:r w:rsidR="00246107" w:rsidRPr="00646153">
        <w:rPr>
          <w:rFonts w:ascii="Times New Roman" w:hAnsi="Times New Roman" w:cs="Times New Roman"/>
          <w:sz w:val="24"/>
          <w:szCs w:val="24"/>
        </w:rPr>
        <w:t>with</w:t>
      </w:r>
      <w:r w:rsidR="006D4303" w:rsidRPr="00646153">
        <w:rPr>
          <w:rFonts w:ascii="Times New Roman" w:hAnsi="Times New Roman" w:cs="Times New Roman"/>
          <w:sz w:val="24"/>
          <w:szCs w:val="24"/>
        </w:rPr>
        <w:t xml:space="preserve"> a further ‘must do’ note </w:t>
      </w:r>
      <w:r w:rsidR="00BD36FC" w:rsidRPr="00646153">
        <w:rPr>
          <w:rFonts w:ascii="Times New Roman" w:hAnsi="Times New Roman" w:cs="Times New Roman"/>
          <w:sz w:val="24"/>
          <w:szCs w:val="24"/>
        </w:rPr>
        <w:t>in the diary around 21 days before the expiry date.</w:t>
      </w:r>
      <w:r w:rsidR="00286BDD" w:rsidRPr="00646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94554" w14:textId="77777777" w:rsidR="007E0BFE" w:rsidRPr="007E0BFE" w:rsidRDefault="007E0BFE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22FE0" w14:textId="798F5C56" w:rsidR="00A401DD" w:rsidRDefault="00286BDD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Those churches that have unusual arrangements in place regarding their management will obviously find </w:t>
      </w:r>
      <w:r w:rsidR="00F91E04" w:rsidRPr="00646153">
        <w:rPr>
          <w:rFonts w:ascii="Times New Roman" w:hAnsi="Times New Roman" w:cs="Times New Roman"/>
          <w:sz w:val="24"/>
          <w:szCs w:val="24"/>
        </w:rPr>
        <w:t>other similar</w:t>
      </w:r>
      <w:r w:rsidRPr="00646153">
        <w:rPr>
          <w:rFonts w:ascii="Times New Roman" w:hAnsi="Times New Roman" w:cs="Times New Roman"/>
          <w:sz w:val="24"/>
          <w:szCs w:val="24"/>
        </w:rPr>
        <w:t xml:space="preserve"> way</w:t>
      </w:r>
      <w:r w:rsidR="00F91E04" w:rsidRPr="00646153">
        <w:rPr>
          <w:rFonts w:ascii="Times New Roman" w:hAnsi="Times New Roman" w:cs="Times New Roman"/>
          <w:sz w:val="24"/>
          <w:szCs w:val="24"/>
        </w:rPr>
        <w:t>s</w:t>
      </w:r>
      <w:r w:rsidRPr="00646153">
        <w:rPr>
          <w:rFonts w:ascii="Times New Roman" w:hAnsi="Times New Roman" w:cs="Times New Roman"/>
          <w:sz w:val="24"/>
          <w:szCs w:val="24"/>
        </w:rPr>
        <w:t xml:space="preserve"> to </w:t>
      </w:r>
      <w:r w:rsidR="003D7469">
        <w:rPr>
          <w:rFonts w:ascii="Times New Roman" w:hAnsi="Times New Roman" w:cs="Times New Roman"/>
          <w:sz w:val="24"/>
          <w:szCs w:val="24"/>
        </w:rPr>
        <w:t>ensure that</w:t>
      </w:r>
      <w:r w:rsidRPr="00646153">
        <w:rPr>
          <w:rFonts w:ascii="Times New Roman" w:hAnsi="Times New Roman" w:cs="Times New Roman"/>
          <w:sz w:val="24"/>
          <w:szCs w:val="24"/>
        </w:rPr>
        <w:t xml:space="preserve"> they do not miss the date.</w:t>
      </w:r>
    </w:p>
    <w:p w14:paraId="74994155" w14:textId="77777777" w:rsidR="007E0BFE" w:rsidRPr="007E0BFE" w:rsidRDefault="007E0BFE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82D32" w14:textId="63ADE305" w:rsidR="00A401DD" w:rsidRDefault="00F91E04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 xml:space="preserve">Exactly the </w:t>
      </w:r>
      <w:r w:rsidR="00A401DD" w:rsidRPr="00646153">
        <w:rPr>
          <w:rFonts w:ascii="Times New Roman" w:hAnsi="Times New Roman" w:cs="Times New Roman"/>
          <w:sz w:val="24"/>
          <w:szCs w:val="24"/>
        </w:rPr>
        <w:t xml:space="preserve">same </w:t>
      </w:r>
      <w:r w:rsidR="003A4935">
        <w:rPr>
          <w:rFonts w:ascii="Times New Roman" w:hAnsi="Times New Roman" w:cs="Times New Roman"/>
          <w:sz w:val="24"/>
          <w:szCs w:val="24"/>
        </w:rPr>
        <w:t xml:space="preserve">diary </w:t>
      </w:r>
      <w:r w:rsidR="00A401DD" w:rsidRPr="00646153">
        <w:rPr>
          <w:rFonts w:ascii="Times New Roman" w:hAnsi="Times New Roman" w:cs="Times New Roman"/>
          <w:sz w:val="24"/>
          <w:szCs w:val="24"/>
        </w:rPr>
        <w:t xml:space="preserve">process should </w:t>
      </w:r>
      <w:r w:rsidR="003A4935">
        <w:rPr>
          <w:rFonts w:ascii="Times New Roman" w:hAnsi="Times New Roman" w:cs="Times New Roman"/>
          <w:sz w:val="24"/>
          <w:szCs w:val="24"/>
        </w:rPr>
        <w:t>be used</w:t>
      </w:r>
      <w:r w:rsidR="00A401DD" w:rsidRPr="00646153">
        <w:rPr>
          <w:rFonts w:ascii="Times New Roman" w:hAnsi="Times New Roman" w:cs="Times New Roman"/>
          <w:sz w:val="24"/>
          <w:szCs w:val="24"/>
        </w:rPr>
        <w:t xml:space="preserve"> when an extension is granted</w:t>
      </w:r>
      <w:r w:rsidR="009A3107" w:rsidRPr="00646153">
        <w:rPr>
          <w:rFonts w:ascii="Times New Roman" w:hAnsi="Times New Roman" w:cs="Times New Roman"/>
          <w:sz w:val="24"/>
          <w:szCs w:val="24"/>
        </w:rPr>
        <w:t>,</w:t>
      </w:r>
      <w:r w:rsidR="00A401DD" w:rsidRPr="00646153">
        <w:rPr>
          <w:rFonts w:ascii="Times New Roman" w:hAnsi="Times New Roman" w:cs="Times New Roman"/>
          <w:sz w:val="24"/>
          <w:szCs w:val="24"/>
        </w:rPr>
        <w:t xml:space="preserve"> in case there is</w:t>
      </w:r>
      <w:r w:rsidR="003D7469">
        <w:rPr>
          <w:rFonts w:ascii="Times New Roman" w:hAnsi="Times New Roman" w:cs="Times New Roman"/>
          <w:sz w:val="24"/>
          <w:szCs w:val="24"/>
        </w:rPr>
        <w:t>,</w:t>
      </w:r>
      <w:r w:rsidR="00A401DD" w:rsidRPr="00646153">
        <w:rPr>
          <w:rFonts w:ascii="Times New Roman" w:hAnsi="Times New Roman" w:cs="Times New Roman"/>
          <w:sz w:val="24"/>
          <w:szCs w:val="24"/>
        </w:rPr>
        <w:t xml:space="preserve"> </w:t>
      </w:r>
      <w:r w:rsidR="003A4935">
        <w:rPr>
          <w:rFonts w:ascii="Times New Roman" w:hAnsi="Times New Roman" w:cs="Times New Roman"/>
          <w:sz w:val="24"/>
          <w:szCs w:val="24"/>
        </w:rPr>
        <w:t>exceptionally</w:t>
      </w:r>
      <w:r w:rsidR="003D7469">
        <w:rPr>
          <w:rFonts w:ascii="Times New Roman" w:hAnsi="Times New Roman" w:cs="Times New Roman"/>
          <w:sz w:val="24"/>
          <w:szCs w:val="24"/>
        </w:rPr>
        <w:t>,</w:t>
      </w:r>
      <w:r w:rsidR="003A4935">
        <w:rPr>
          <w:rFonts w:ascii="Times New Roman" w:hAnsi="Times New Roman" w:cs="Times New Roman"/>
          <w:sz w:val="24"/>
          <w:szCs w:val="24"/>
        </w:rPr>
        <w:t xml:space="preserve"> </w:t>
      </w:r>
      <w:r w:rsidR="00A401DD" w:rsidRPr="00646153">
        <w:rPr>
          <w:rFonts w:ascii="Times New Roman" w:hAnsi="Times New Roman" w:cs="Times New Roman"/>
          <w:sz w:val="24"/>
          <w:szCs w:val="24"/>
        </w:rPr>
        <w:t>a need</w:t>
      </w:r>
      <w:r w:rsidR="000C6183">
        <w:rPr>
          <w:rFonts w:ascii="Times New Roman" w:hAnsi="Times New Roman" w:cs="Times New Roman"/>
          <w:sz w:val="24"/>
          <w:szCs w:val="24"/>
        </w:rPr>
        <w:t xml:space="preserve"> </w:t>
      </w:r>
      <w:r w:rsidR="00A401DD" w:rsidRPr="00646153">
        <w:rPr>
          <w:rFonts w:ascii="Times New Roman" w:hAnsi="Times New Roman" w:cs="Times New Roman"/>
          <w:sz w:val="24"/>
          <w:szCs w:val="24"/>
        </w:rPr>
        <w:t>for a further extension after that.</w:t>
      </w:r>
    </w:p>
    <w:p w14:paraId="78156A3B" w14:textId="77777777" w:rsidR="003D7469" w:rsidRPr="003D7469" w:rsidRDefault="003D7469" w:rsidP="003D74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EB25CA" w14:textId="161B961C" w:rsidR="003D7469" w:rsidRDefault="003D7469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an extension has not been applied for prior to the expiry of the period authorised, a new faculty Petition will need to be presented, following the usual pre-application consultation and public notice process.</w:t>
      </w:r>
    </w:p>
    <w:p w14:paraId="59CCC8C1" w14:textId="77777777" w:rsidR="003A4935" w:rsidRPr="003A4935" w:rsidRDefault="003A4935" w:rsidP="00164E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5DE0B" w14:textId="39CD4736" w:rsidR="00873206" w:rsidRPr="00646153" w:rsidRDefault="00DA4E78" w:rsidP="00164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6153">
        <w:rPr>
          <w:rFonts w:ascii="Times New Roman" w:hAnsi="Times New Roman" w:cs="Times New Roman"/>
          <w:sz w:val="24"/>
          <w:szCs w:val="24"/>
        </w:rPr>
        <w:t>I</w:t>
      </w:r>
      <w:r w:rsidR="003D7469">
        <w:rPr>
          <w:rFonts w:ascii="Times New Roman" w:hAnsi="Times New Roman" w:cs="Times New Roman"/>
          <w:sz w:val="24"/>
          <w:szCs w:val="24"/>
        </w:rPr>
        <w:t>t is</w:t>
      </w:r>
      <w:r w:rsidRPr="00646153">
        <w:rPr>
          <w:rFonts w:ascii="Times New Roman" w:hAnsi="Times New Roman" w:cs="Times New Roman"/>
          <w:sz w:val="24"/>
          <w:szCs w:val="24"/>
        </w:rPr>
        <w:t xml:space="preserve"> emphasise</w:t>
      </w:r>
      <w:r w:rsidR="003D7469">
        <w:rPr>
          <w:rFonts w:ascii="Times New Roman" w:hAnsi="Times New Roman" w:cs="Times New Roman"/>
          <w:sz w:val="24"/>
          <w:szCs w:val="24"/>
        </w:rPr>
        <w:t>d</w:t>
      </w:r>
      <w:r w:rsidRPr="00646153">
        <w:rPr>
          <w:rFonts w:ascii="Times New Roman" w:hAnsi="Times New Roman" w:cs="Times New Roman"/>
          <w:sz w:val="24"/>
          <w:szCs w:val="24"/>
        </w:rPr>
        <w:t xml:space="preserve"> that the point of this Direction is not </w:t>
      </w:r>
      <w:r w:rsidR="00AD75FE" w:rsidRPr="00646153">
        <w:rPr>
          <w:rFonts w:ascii="Times New Roman" w:hAnsi="Times New Roman" w:cs="Times New Roman"/>
          <w:sz w:val="24"/>
          <w:szCs w:val="24"/>
        </w:rPr>
        <w:t xml:space="preserve">to tighten the application of a rule for its own sake but to avoid any legal uncertainty over whether </w:t>
      </w:r>
      <w:r w:rsidR="00756C3B" w:rsidRPr="00646153">
        <w:rPr>
          <w:rFonts w:ascii="Times New Roman" w:hAnsi="Times New Roman" w:cs="Times New Roman"/>
          <w:sz w:val="24"/>
          <w:szCs w:val="24"/>
        </w:rPr>
        <w:t xml:space="preserve">a faculty </w:t>
      </w:r>
      <w:r w:rsidR="003D7469">
        <w:rPr>
          <w:rFonts w:ascii="Times New Roman" w:hAnsi="Times New Roman" w:cs="Times New Roman"/>
          <w:sz w:val="24"/>
          <w:szCs w:val="24"/>
        </w:rPr>
        <w:t>h</w:t>
      </w:r>
      <w:r w:rsidR="00756C3B" w:rsidRPr="00646153">
        <w:rPr>
          <w:rFonts w:ascii="Times New Roman" w:hAnsi="Times New Roman" w:cs="Times New Roman"/>
          <w:sz w:val="24"/>
          <w:szCs w:val="24"/>
        </w:rPr>
        <w:t xml:space="preserve">as </w:t>
      </w:r>
      <w:r w:rsidR="0038698B" w:rsidRPr="00646153">
        <w:rPr>
          <w:rFonts w:ascii="Times New Roman" w:hAnsi="Times New Roman" w:cs="Times New Roman"/>
          <w:sz w:val="24"/>
          <w:szCs w:val="24"/>
        </w:rPr>
        <w:t xml:space="preserve">in fact </w:t>
      </w:r>
      <w:r w:rsidR="003D7469">
        <w:rPr>
          <w:rFonts w:ascii="Times New Roman" w:hAnsi="Times New Roman" w:cs="Times New Roman"/>
          <w:sz w:val="24"/>
          <w:szCs w:val="24"/>
        </w:rPr>
        <w:t xml:space="preserve">been </w:t>
      </w:r>
      <w:r w:rsidR="00756C3B" w:rsidRPr="00646153">
        <w:rPr>
          <w:rFonts w:ascii="Times New Roman" w:hAnsi="Times New Roman" w:cs="Times New Roman"/>
          <w:sz w:val="24"/>
          <w:szCs w:val="24"/>
        </w:rPr>
        <w:t>lawfully extended</w:t>
      </w:r>
      <w:r w:rsidR="003D7469">
        <w:rPr>
          <w:rFonts w:ascii="Times New Roman" w:hAnsi="Times New Roman" w:cs="Times New Roman"/>
          <w:sz w:val="24"/>
          <w:szCs w:val="24"/>
        </w:rPr>
        <w:t>. I</w:t>
      </w:r>
      <w:r w:rsidR="00756C3B" w:rsidRPr="00646153">
        <w:rPr>
          <w:rFonts w:ascii="Times New Roman" w:hAnsi="Times New Roman" w:cs="Times New Roman"/>
          <w:sz w:val="24"/>
          <w:szCs w:val="24"/>
        </w:rPr>
        <w:t>t will therefore be appli</w:t>
      </w:r>
      <w:r w:rsidR="00173BBD" w:rsidRPr="00646153">
        <w:rPr>
          <w:rFonts w:ascii="Times New Roman" w:hAnsi="Times New Roman" w:cs="Times New Roman"/>
          <w:sz w:val="24"/>
          <w:szCs w:val="24"/>
        </w:rPr>
        <w:t>ed</w:t>
      </w:r>
      <w:r w:rsidR="0038698B" w:rsidRPr="00646153">
        <w:rPr>
          <w:rFonts w:ascii="Times New Roman" w:hAnsi="Times New Roman" w:cs="Times New Roman"/>
          <w:sz w:val="24"/>
          <w:szCs w:val="24"/>
        </w:rPr>
        <w:t xml:space="preserve"> in </w:t>
      </w:r>
      <w:r w:rsidR="00C23686" w:rsidRPr="00646153">
        <w:rPr>
          <w:rFonts w:ascii="Times New Roman" w:hAnsi="Times New Roman" w:cs="Times New Roman"/>
          <w:sz w:val="24"/>
          <w:szCs w:val="24"/>
        </w:rPr>
        <w:t>every case unless there are truly exceptional circumstances.</w:t>
      </w:r>
    </w:p>
    <w:p w14:paraId="33B3B523" w14:textId="77777777" w:rsidR="00873206" w:rsidRPr="00646153" w:rsidRDefault="00873206" w:rsidP="008732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3397" w:type="dxa"/>
        <w:tblInd w:w="5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D7469" w:rsidRPr="003D7469" w14:paraId="2895973B" w14:textId="77777777" w:rsidTr="003D7469">
        <w:tc>
          <w:tcPr>
            <w:tcW w:w="3397" w:type="dxa"/>
          </w:tcPr>
          <w:p w14:paraId="0962A661" w14:textId="6748CF9D" w:rsidR="003D7469" w:rsidRPr="003D7469" w:rsidRDefault="003D7469" w:rsidP="003D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 w:cs="Times New Roman"/>
                <w:sz w:val="24"/>
                <w:szCs w:val="24"/>
              </w:rPr>
              <w:t>David Etherington QC</w:t>
            </w:r>
          </w:p>
        </w:tc>
      </w:tr>
      <w:tr w:rsidR="003D7469" w:rsidRPr="003D7469" w14:paraId="1C1FA54D" w14:textId="77777777" w:rsidTr="003D7469">
        <w:tc>
          <w:tcPr>
            <w:tcW w:w="3397" w:type="dxa"/>
          </w:tcPr>
          <w:p w14:paraId="0DD76A8F" w14:textId="7A5A12E6" w:rsidR="003D7469" w:rsidRPr="003D7469" w:rsidRDefault="003D7469" w:rsidP="003D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69" w:rsidRPr="003D7469" w14:paraId="1A86ADBA" w14:textId="77777777" w:rsidTr="003D7469">
        <w:tc>
          <w:tcPr>
            <w:tcW w:w="3397" w:type="dxa"/>
          </w:tcPr>
          <w:p w14:paraId="05153B0A" w14:textId="21C348A3" w:rsidR="003D7469" w:rsidRPr="003D7469" w:rsidRDefault="003D7469" w:rsidP="003D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 w:cs="Times New Roman"/>
                <w:sz w:val="24"/>
                <w:szCs w:val="24"/>
              </w:rPr>
              <w:t>Chancellor of the Diocese</w:t>
            </w:r>
          </w:p>
        </w:tc>
      </w:tr>
      <w:tr w:rsidR="003D7469" w:rsidRPr="003D7469" w14:paraId="52BE9DE9" w14:textId="77777777" w:rsidTr="003D7469">
        <w:tc>
          <w:tcPr>
            <w:tcW w:w="3397" w:type="dxa"/>
          </w:tcPr>
          <w:p w14:paraId="3BC369CC" w14:textId="77777777" w:rsidR="003D7469" w:rsidRPr="003D7469" w:rsidRDefault="003D7469" w:rsidP="003D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469" w:rsidRPr="00646153" w14:paraId="685A51C0" w14:textId="77777777" w:rsidTr="003D7469">
        <w:tc>
          <w:tcPr>
            <w:tcW w:w="3397" w:type="dxa"/>
          </w:tcPr>
          <w:p w14:paraId="75BCD593" w14:textId="28204DEC" w:rsidR="003D7469" w:rsidRPr="00646153" w:rsidRDefault="003D7469" w:rsidP="003D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69">
              <w:rPr>
                <w:rFonts w:ascii="Times New Roman" w:hAnsi="Times New Roman" w:cs="Times New Roman"/>
                <w:sz w:val="24"/>
                <w:szCs w:val="24"/>
              </w:rPr>
              <w:t>August 12, 2022.</w:t>
            </w:r>
          </w:p>
        </w:tc>
      </w:tr>
    </w:tbl>
    <w:p w14:paraId="1F42F999" w14:textId="424FC5C3" w:rsidR="006018E1" w:rsidRPr="00646153" w:rsidRDefault="006018E1" w:rsidP="003D7469">
      <w:pPr>
        <w:rPr>
          <w:rFonts w:ascii="Times New Roman" w:hAnsi="Times New Roman" w:cs="Times New Roman"/>
          <w:sz w:val="24"/>
          <w:szCs w:val="24"/>
        </w:rPr>
      </w:pPr>
    </w:p>
    <w:sectPr w:rsidR="006018E1" w:rsidRPr="00646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DB5A" w14:textId="77777777" w:rsidR="003D7469" w:rsidRDefault="003D7469" w:rsidP="003D7469">
      <w:r>
        <w:separator/>
      </w:r>
    </w:p>
  </w:endnote>
  <w:endnote w:type="continuationSeparator" w:id="0">
    <w:p w14:paraId="506ED6FB" w14:textId="77777777" w:rsidR="003D7469" w:rsidRDefault="003D7469" w:rsidP="003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6FD7" w14:textId="77777777" w:rsidR="003D7469" w:rsidRDefault="003D7469" w:rsidP="003D7469">
      <w:r>
        <w:separator/>
      </w:r>
    </w:p>
  </w:footnote>
  <w:footnote w:type="continuationSeparator" w:id="0">
    <w:p w14:paraId="35462A60" w14:textId="77777777" w:rsidR="003D7469" w:rsidRDefault="003D7469" w:rsidP="003D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702"/>
    <w:multiLevelType w:val="hybridMultilevel"/>
    <w:tmpl w:val="9272C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1"/>
    <w:rsid w:val="0003099D"/>
    <w:rsid w:val="000861EC"/>
    <w:rsid w:val="000C6183"/>
    <w:rsid w:val="001137D8"/>
    <w:rsid w:val="00123315"/>
    <w:rsid w:val="001548DD"/>
    <w:rsid w:val="00164ECA"/>
    <w:rsid w:val="00173BBD"/>
    <w:rsid w:val="001D738D"/>
    <w:rsid w:val="00246107"/>
    <w:rsid w:val="00286BDD"/>
    <w:rsid w:val="002B61B3"/>
    <w:rsid w:val="002C1BAD"/>
    <w:rsid w:val="002F2C0B"/>
    <w:rsid w:val="00310190"/>
    <w:rsid w:val="0038698B"/>
    <w:rsid w:val="003A4935"/>
    <w:rsid w:val="003D7469"/>
    <w:rsid w:val="00475667"/>
    <w:rsid w:val="004C036A"/>
    <w:rsid w:val="004E522A"/>
    <w:rsid w:val="00536EF7"/>
    <w:rsid w:val="005572E5"/>
    <w:rsid w:val="006018E1"/>
    <w:rsid w:val="00605657"/>
    <w:rsid w:val="00632D2C"/>
    <w:rsid w:val="00646153"/>
    <w:rsid w:val="00655423"/>
    <w:rsid w:val="00670EE1"/>
    <w:rsid w:val="006D4303"/>
    <w:rsid w:val="006E141F"/>
    <w:rsid w:val="00744260"/>
    <w:rsid w:val="00756C3B"/>
    <w:rsid w:val="007757FE"/>
    <w:rsid w:val="007767C2"/>
    <w:rsid w:val="007A299E"/>
    <w:rsid w:val="007A5841"/>
    <w:rsid w:val="007D0912"/>
    <w:rsid w:val="007E0BFE"/>
    <w:rsid w:val="007F3515"/>
    <w:rsid w:val="00800060"/>
    <w:rsid w:val="008425B7"/>
    <w:rsid w:val="00846D4A"/>
    <w:rsid w:val="00873206"/>
    <w:rsid w:val="00894221"/>
    <w:rsid w:val="00931595"/>
    <w:rsid w:val="009A3107"/>
    <w:rsid w:val="009C5F05"/>
    <w:rsid w:val="00A401DD"/>
    <w:rsid w:val="00AB1B5E"/>
    <w:rsid w:val="00AD75FE"/>
    <w:rsid w:val="00B25FDC"/>
    <w:rsid w:val="00B86C59"/>
    <w:rsid w:val="00BA58BE"/>
    <w:rsid w:val="00BC3B31"/>
    <w:rsid w:val="00BD36FC"/>
    <w:rsid w:val="00BD5D5A"/>
    <w:rsid w:val="00C20188"/>
    <w:rsid w:val="00C23686"/>
    <w:rsid w:val="00C472E3"/>
    <w:rsid w:val="00C63B47"/>
    <w:rsid w:val="00C96935"/>
    <w:rsid w:val="00CC3818"/>
    <w:rsid w:val="00CC41E9"/>
    <w:rsid w:val="00D060DC"/>
    <w:rsid w:val="00D23FD1"/>
    <w:rsid w:val="00D4599E"/>
    <w:rsid w:val="00D530D7"/>
    <w:rsid w:val="00D532CC"/>
    <w:rsid w:val="00D757E5"/>
    <w:rsid w:val="00DA4E78"/>
    <w:rsid w:val="00DB20E4"/>
    <w:rsid w:val="00E2353B"/>
    <w:rsid w:val="00E24378"/>
    <w:rsid w:val="00E3632E"/>
    <w:rsid w:val="00E67BF4"/>
    <w:rsid w:val="00E73788"/>
    <w:rsid w:val="00E94F73"/>
    <w:rsid w:val="00EA026C"/>
    <w:rsid w:val="00EA2346"/>
    <w:rsid w:val="00EF16AC"/>
    <w:rsid w:val="00F20FFB"/>
    <w:rsid w:val="00F33C63"/>
    <w:rsid w:val="00F77128"/>
    <w:rsid w:val="00F84369"/>
    <w:rsid w:val="00F8712C"/>
    <w:rsid w:val="00F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8E277"/>
  <w15:chartTrackingRefBased/>
  <w15:docId w15:val="{D83B1FA4-206F-3540-9C1D-A1E30ED6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E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64ECA"/>
    <w:pPr>
      <w:spacing w:after="100"/>
    </w:pPr>
  </w:style>
  <w:style w:type="table" w:styleId="TableGrid">
    <w:name w:val="Table Grid"/>
    <w:basedOn w:val="TableNormal"/>
    <w:uiPriority w:val="39"/>
    <w:rsid w:val="003D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Etherington</dc:creator>
  <cp:keywords/>
  <dc:description/>
  <cp:lastModifiedBy>Stuart Jones</cp:lastModifiedBy>
  <cp:revision>2</cp:revision>
  <dcterms:created xsi:type="dcterms:W3CDTF">2022-08-12T15:05:00Z</dcterms:created>
  <dcterms:modified xsi:type="dcterms:W3CDTF">2022-08-12T15:05:00Z</dcterms:modified>
</cp:coreProperties>
</file>