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53EF" w14:textId="77777777" w:rsidR="00930558" w:rsidRPr="00930558" w:rsidRDefault="00930558" w:rsidP="00930558">
      <w:pPr>
        <w:spacing w:before="100" w:beforeAutospacing="1" w:after="100" w:afterAutospacing="1" w:line="288" w:lineRule="atLeast"/>
        <w:textAlignment w:val="baseline"/>
        <w:outlineLvl w:val="3"/>
        <w:rPr>
          <w:rFonts w:ascii="Arial" w:eastAsia="Times New Roman" w:hAnsi="Arial" w:cs="Arial"/>
          <w:b/>
          <w:bCs/>
          <w:color w:val="1773BC"/>
          <w:sz w:val="24"/>
          <w:szCs w:val="24"/>
          <w:lang w:eastAsia="en-GB"/>
        </w:rPr>
      </w:pPr>
      <w:r w:rsidRPr="00930558">
        <w:rPr>
          <w:rFonts w:ascii="Arial" w:eastAsia="Times New Roman" w:hAnsi="Arial" w:cs="Arial"/>
          <w:b/>
          <w:bCs/>
          <w:color w:val="1773BC"/>
          <w:sz w:val="24"/>
          <w:szCs w:val="24"/>
          <w:lang w:eastAsia="en-GB"/>
        </w:rPr>
        <w:t>The “How True was My Answer?” Game</w:t>
      </w:r>
    </w:p>
    <w:p w14:paraId="3E67C5AD" w14:textId="77777777" w:rsidR="00930558" w:rsidRPr="00930558" w:rsidRDefault="00930558" w:rsidP="00930558">
      <w:pPr>
        <w:spacing w:beforeAutospacing="1" w:after="0" w:afterAutospacing="1" w:line="360" w:lineRule="atLeast"/>
        <w:textAlignment w:val="baseline"/>
        <w:rPr>
          <w:rFonts w:ascii="Arial" w:eastAsia="Times New Roman" w:hAnsi="Arial" w:cs="Arial"/>
          <w:color w:val="4B4B4B"/>
          <w:sz w:val="24"/>
          <w:szCs w:val="24"/>
          <w:lang w:eastAsia="en-GB"/>
        </w:rPr>
      </w:pPr>
      <w:r w:rsidRPr="00930558">
        <w:rPr>
          <w:rFonts w:ascii="Arial" w:eastAsia="Times New Roman" w:hAnsi="Arial" w:cs="Arial"/>
          <w:color w:val="4B4B4B"/>
          <w:sz w:val="24"/>
          <w:szCs w:val="24"/>
          <w:bdr w:val="none" w:sz="0" w:space="0" w:color="auto" w:frame="1"/>
          <w:lang w:eastAsia="en-GB"/>
        </w:rPr>
        <w:t>Steve Williams</w:t>
      </w:r>
    </w:p>
    <w:p w14:paraId="2E174D20" w14:textId="77777777" w:rsidR="00930558" w:rsidRPr="00930558" w:rsidRDefault="00930558" w:rsidP="00930558">
      <w:pPr>
        <w:spacing w:before="100" w:beforeAutospacing="1" w:after="100" w:afterAutospacing="1" w:line="360" w:lineRule="atLeast"/>
        <w:textAlignment w:val="baseline"/>
        <w:rPr>
          <w:rFonts w:ascii="Arial" w:eastAsia="Times New Roman" w:hAnsi="Arial" w:cs="Arial"/>
          <w:color w:val="4B4B4B"/>
          <w:sz w:val="24"/>
          <w:szCs w:val="24"/>
          <w:lang w:eastAsia="en-GB"/>
        </w:rPr>
      </w:pPr>
      <w:r w:rsidRPr="00930558">
        <w:rPr>
          <w:rFonts w:ascii="Arial" w:eastAsia="Times New Roman" w:hAnsi="Arial" w:cs="Arial"/>
          <w:color w:val="4B4B4B"/>
          <w:sz w:val="24"/>
          <w:szCs w:val="24"/>
          <w:lang w:eastAsia="en-GB"/>
        </w:rPr>
        <w:t>I adapted this game from the manual to accompany “Elfie” by Mathew Lipman and associates at the Institute for the Advancement of Philosophy for Children (IAPC).</w:t>
      </w:r>
    </w:p>
    <w:p w14:paraId="4EF67ED8" w14:textId="77777777" w:rsidR="00930558" w:rsidRPr="00930558" w:rsidRDefault="00930558" w:rsidP="00930558">
      <w:pPr>
        <w:spacing w:before="100" w:beforeAutospacing="1" w:after="100" w:afterAutospacing="1" w:line="360" w:lineRule="atLeast"/>
        <w:textAlignment w:val="baseline"/>
        <w:rPr>
          <w:rFonts w:ascii="Arial" w:eastAsia="Times New Roman" w:hAnsi="Arial" w:cs="Arial"/>
          <w:color w:val="4B4B4B"/>
          <w:sz w:val="24"/>
          <w:szCs w:val="24"/>
          <w:lang w:eastAsia="en-GB"/>
        </w:rPr>
      </w:pPr>
      <w:r w:rsidRPr="00930558">
        <w:rPr>
          <w:rFonts w:ascii="Arial" w:eastAsia="Times New Roman" w:hAnsi="Arial" w:cs="Arial"/>
          <w:color w:val="4B4B4B"/>
          <w:sz w:val="24"/>
          <w:szCs w:val="24"/>
          <w:lang w:eastAsia="en-GB"/>
        </w:rPr>
        <w:t>The game introduces some of the vocabulary people use to qualify their statements about truth. Certainty is something people might always like but can’t always have. And even if you feel certain of something, it doesn’t mean it’s true.</w:t>
      </w:r>
    </w:p>
    <w:p w14:paraId="616D037A" w14:textId="77777777" w:rsidR="00930558" w:rsidRPr="00930558" w:rsidRDefault="00930558" w:rsidP="00930558">
      <w:pPr>
        <w:spacing w:before="100" w:beforeAutospacing="1" w:after="100" w:afterAutospacing="1" w:line="360" w:lineRule="atLeast"/>
        <w:textAlignment w:val="baseline"/>
        <w:rPr>
          <w:rFonts w:ascii="Arial" w:eastAsia="Times New Roman" w:hAnsi="Arial" w:cs="Arial"/>
          <w:color w:val="4B4B4B"/>
          <w:sz w:val="24"/>
          <w:szCs w:val="24"/>
          <w:lang w:eastAsia="en-GB"/>
        </w:rPr>
      </w:pPr>
      <w:r w:rsidRPr="00930558">
        <w:rPr>
          <w:rFonts w:ascii="Arial" w:eastAsia="Times New Roman" w:hAnsi="Arial" w:cs="Arial"/>
          <w:color w:val="4B4B4B"/>
          <w:sz w:val="24"/>
          <w:szCs w:val="24"/>
          <w:lang w:eastAsia="en-GB"/>
        </w:rPr>
        <w:t xml:space="preserve">The activity can be done face-to-face in a school or family setting </w:t>
      </w:r>
      <w:proofErr w:type="gramStart"/>
      <w:r w:rsidRPr="00930558">
        <w:rPr>
          <w:rFonts w:ascii="Arial" w:eastAsia="Times New Roman" w:hAnsi="Arial" w:cs="Arial"/>
          <w:color w:val="4B4B4B"/>
          <w:sz w:val="24"/>
          <w:szCs w:val="24"/>
          <w:lang w:eastAsia="en-GB"/>
        </w:rPr>
        <w:t>and also</w:t>
      </w:r>
      <w:proofErr w:type="gramEnd"/>
      <w:r w:rsidRPr="00930558">
        <w:rPr>
          <w:rFonts w:ascii="Arial" w:eastAsia="Times New Roman" w:hAnsi="Arial" w:cs="Arial"/>
          <w:color w:val="4B4B4B"/>
          <w:sz w:val="24"/>
          <w:szCs w:val="24"/>
          <w:lang w:eastAsia="en-GB"/>
        </w:rPr>
        <w:t xml:space="preserve"> online.</w:t>
      </w:r>
    </w:p>
    <w:p w14:paraId="2E2B4573" w14:textId="77777777" w:rsidR="00930558" w:rsidRPr="00930558" w:rsidRDefault="00930558" w:rsidP="00930558">
      <w:pPr>
        <w:spacing w:before="100" w:beforeAutospacing="1" w:after="100" w:afterAutospacing="1" w:line="360" w:lineRule="atLeast"/>
        <w:textAlignment w:val="baseline"/>
        <w:rPr>
          <w:rFonts w:ascii="Arial" w:eastAsia="Times New Roman" w:hAnsi="Arial" w:cs="Arial"/>
          <w:color w:val="4B4B4B"/>
          <w:sz w:val="24"/>
          <w:szCs w:val="24"/>
          <w:lang w:eastAsia="en-GB"/>
        </w:rPr>
      </w:pPr>
      <w:r w:rsidRPr="00930558">
        <w:rPr>
          <w:rFonts w:ascii="Arial" w:eastAsia="Times New Roman" w:hAnsi="Arial" w:cs="Arial"/>
          <w:color w:val="4B4B4B"/>
          <w:sz w:val="24"/>
          <w:szCs w:val="24"/>
          <w:lang w:eastAsia="en-GB"/>
        </w:rPr>
        <w:t>Each person is asked a different question. After they have given an answer, they will say whether they think it is:</w:t>
      </w:r>
    </w:p>
    <w:p w14:paraId="4D14165B" w14:textId="77777777" w:rsidR="00930558" w:rsidRPr="00930558" w:rsidRDefault="00930558" w:rsidP="00930558">
      <w:pPr>
        <w:numPr>
          <w:ilvl w:val="0"/>
          <w:numId w:val="1"/>
        </w:numPr>
        <w:spacing w:before="100" w:beforeAutospacing="1" w:after="100" w:afterAutospacing="1" w:line="336" w:lineRule="atLeast"/>
        <w:textAlignment w:val="baseline"/>
        <w:rPr>
          <w:rFonts w:ascii="Open Sans" w:eastAsia="Times New Roman" w:hAnsi="Open Sans" w:cs="Open Sans"/>
          <w:color w:val="4B4B4B"/>
          <w:sz w:val="24"/>
          <w:szCs w:val="24"/>
          <w:lang w:eastAsia="en-GB"/>
        </w:rPr>
      </w:pPr>
      <w:r w:rsidRPr="00930558">
        <w:rPr>
          <w:rFonts w:ascii="Open Sans" w:eastAsia="Times New Roman" w:hAnsi="Open Sans" w:cs="Open Sans"/>
          <w:color w:val="4B4B4B"/>
          <w:sz w:val="24"/>
          <w:szCs w:val="24"/>
          <w:lang w:eastAsia="en-GB"/>
        </w:rPr>
        <w:t>Completely true</w:t>
      </w:r>
    </w:p>
    <w:p w14:paraId="16AA8923" w14:textId="77777777" w:rsidR="00930558" w:rsidRPr="00930558" w:rsidRDefault="00930558" w:rsidP="00930558">
      <w:pPr>
        <w:numPr>
          <w:ilvl w:val="0"/>
          <w:numId w:val="1"/>
        </w:numPr>
        <w:spacing w:before="100" w:beforeAutospacing="1" w:after="100" w:afterAutospacing="1" w:line="336" w:lineRule="atLeast"/>
        <w:textAlignment w:val="baseline"/>
        <w:rPr>
          <w:rFonts w:ascii="Open Sans" w:eastAsia="Times New Roman" w:hAnsi="Open Sans" w:cs="Open Sans"/>
          <w:color w:val="4B4B4B"/>
          <w:sz w:val="24"/>
          <w:szCs w:val="24"/>
          <w:lang w:eastAsia="en-GB"/>
        </w:rPr>
      </w:pPr>
      <w:r w:rsidRPr="00930558">
        <w:rPr>
          <w:rFonts w:ascii="Open Sans" w:eastAsia="Times New Roman" w:hAnsi="Open Sans" w:cs="Open Sans"/>
          <w:color w:val="4B4B4B"/>
          <w:sz w:val="24"/>
          <w:szCs w:val="24"/>
          <w:lang w:eastAsia="en-GB"/>
        </w:rPr>
        <w:t>Mostly true</w:t>
      </w:r>
    </w:p>
    <w:p w14:paraId="275BC2A8" w14:textId="77777777" w:rsidR="00930558" w:rsidRPr="00930558" w:rsidRDefault="00930558" w:rsidP="00930558">
      <w:pPr>
        <w:numPr>
          <w:ilvl w:val="0"/>
          <w:numId w:val="1"/>
        </w:numPr>
        <w:spacing w:before="100" w:beforeAutospacing="1" w:after="100" w:afterAutospacing="1" w:line="336" w:lineRule="atLeast"/>
        <w:textAlignment w:val="baseline"/>
        <w:rPr>
          <w:rFonts w:ascii="Open Sans" w:eastAsia="Times New Roman" w:hAnsi="Open Sans" w:cs="Open Sans"/>
          <w:color w:val="4B4B4B"/>
          <w:sz w:val="24"/>
          <w:szCs w:val="24"/>
          <w:lang w:eastAsia="en-GB"/>
        </w:rPr>
      </w:pPr>
      <w:r w:rsidRPr="00930558">
        <w:rPr>
          <w:rFonts w:ascii="Open Sans" w:eastAsia="Times New Roman" w:hAnsi="Open Sans" w:cs="Open Sans"/>
          <w:color w:val="4B4B4B"/>
          <w:sz w:val="24"/>
          <w:szCs w:val="24"/>
          <w:lang w:eastAsia="en-GB"/>
        </w:rPr>
        <w:t>A little bit true</w:t>
      </w:r>
    </w:p>
    <w:p w14:paraId="064770B1" w14:textId="77777777" w:rsidR="00930558" w:rsidRPr="00930558" w:rsidRDefault="00930558" w:rsidP="00930558">
      <w:pPr>
        <w:numPr>
          <w:ilvl w:val="0"/>
          <w:numId w:val="1"/>
        </w:numPr>
        <w:spacing w:after="0" w:line="336" w:lineRule="atLeast"/>
        <w:textAlignment w:val="baseline"/>
        <w:rPr>
          <w:rFonts w:ascii="Open Sans" w:eastAsia="Times New Roman" w:hAnsi="Open Sans" w:cs="Open Sans"/>
          <w:color w:val="4B4B4B"/>
          <w:sz w:val="24"/>
          <w:szCs w:val="24"/>
          <w:lang w:eastAsia="en-GB"/>
        </w:rPr>
      </w:pPr>
      <w:r w:rsidRPr="00930558">
        <w:rPr>
          <w:rFonts w:ascii="Open Sans" w:eastAsia="Times New Roman" w:hAnsi="Open Sans" w:cs="Open Sans"/>
          <w:color w:val="4B4B4B"/>
          <w:sz w:val="24"/>
          <w:szCs w:val="24"/>
          <w:lang w:eastAsia="en-GB"/>
        </w:rPr>
        <w:t>Not at all true.</w:t>
      </w:r>
    </w:p>
    <w:p w14:paraId="7DBAD89D" w14:textId="77777777" w:rsidR="00930558" w:rsidRPr="00930558" w:rsidRDefault="00930558" w:rsidP="00930558">
      <w:pPr>
        <w:spacing w:before="100" w:beforeAutospacing="1" w:after="100" w:afterAutospacing="1" w:line="360" w:lineRule="atLeast"/>
        <w:textAlignment w:val="baseline"/>
        <w:rPr>
          <w:rFonts w:ascii="Arial" w:eastAsia="Times New Roman" w:hAnsi="Arial" w:cs="Arial"/>
          <w:color w:val="4B4B4B"/>
          <w:sz w:val="24"/>
          <w:szCs w:val="24"/>
          <w:lang w:eastAsia="en-GB"/>
        </w:rPr>
      </w:pPr>
      <w:r w:rsidRPr="00930558">
        <w:rPr>
          <w:rFonts w:ascii="Arial" w:eastAsia="Times New Roman" w:hAnsi="Arial" w:cs="Arial"/>
          <w:color w:val="4B4B4B"/>
          <w:sz w:val="24"/>
          <w:szCs w:val="24"/>
          <w:lang w:eastAsia="en-GB"/>
        </w:rPr>
        <w:t>Discuss or suggest a method that is easiest for people to show how they want to rate their answer. It might be through a hand movement, writing on a card they hold up, or saying a word or two like “completely” or “a little bit”</w:t>
      </w:r>
    </w:p>
    <w:p w14:paraId="04150696" w14:textId="77777777" w:rsidR="00930558" w:rsidRPr="00930558" w:rsidRDefault="00930558" w:rsidP="00930558">
      <w:pPr>
        <w:spacing w:before="100" w:beforeAutospacing="1" w:after="100" w:afterAutospacing="1" w:line="360" w:lineRule="atLeast"/>
        <w:textAlignment w:val="baseline"/>
        <w:rPr>
          <w:rFonts w:ascii="Arial" w:eastAsia="Times New Roman" w:hAnsi="Arial" w:cs="Arial"/>
          <w:color w:val="4B4B4B"/>
          <w:sz w:val="24"/>
          <w:szCs w:val="24"/>
          <w:lang w:eastAsia="en-GB"/>
        </w:rPr>
      </w:pPr>
      <w:r w:rsidRPr="00930558">
        <w:rPr>
          <w:rFonts w:ascii="Arial" w:eastAsia="Times New Roman" w:hAnsi="Arial" w:cs="Arial"/>
          <w:color w:val="4B4B4B"/>
          <w:sz w:val="24"/>
          <w:szCs w:val="24"/>
          <w:lang w:eastAsia="en-GB"/>
        </w:rPr>
        <w:t>After each answer and rating, invite others to show if they disagree and to what extent: “a little bit”, “a lot” or “completely”. If there is any disagreement, say “OK, let’s explain,” and go into brief discussion.</w:t>
      </w:r>
    </w:p>
    <w:p w14:paraId="35AA4C3C" w14:textId="77777777" w:rsidR="00930558" w:rsidRPr="00930558" w:rsidRDefault="00930558" w:rsidP="00930558">
      <w:pPr>
        <w:spacing w:before="100" w:beforeAutospacing="1" w:after="100" w:afterAutospacing="1" w:line="360" w:lineRule="atLeast"/>
        <w:textAlignment w:val="baseline"/>
        <w:rPr>
          <w:rFonts w:ascii="Arial" w:eastAsia="Times New Roman" w:hAnsi="Arial" w:cs="Arial"/>
          <w:color w:val="4B4B4B"/>
          <w:sz w:val="24"/>
          <w:szCs w:val="24"/>
          <w:lang w:eastAsia="en-GB"/>
        </w:rPr>
      </w:pPr>
      <w:r w:rsidRPr="00930558">
        <w:rPr>
          <w:rFonts w:ascii="Arial" w:eastAsia="Times New Roman" w:hAnsi="Arial" w:cs="Arial"/>
          <w:color w:val="4B4B4B"/>
          <w:sz w:val="24"/>
          <w:szCs w:val="24"/>
          <w:lang w:eastAsia="en-GB"/>
        </w:rPr>
        <w:t xml:space="preserve">The questions below are suggestions. You could use them all or </w:t>
      </w:r>
      <w:proofErr w:type="gramStart"/>
      <w:r w:rsidRPr="00930558">
        <w:rPr>
          <w:rFonts w:ascii="Arial" w:eastAsia="Times New Roman" w:hAnsi="Arial" w:cs="Arial"/>
          <w:color w:val="4B4B4B"/>
          <w:sz w:val="24"/>
          <w:szCs w:val="24"/>
          <w:lang w:eastAsia="en-GB"/>
        </w:rPr>
        <w:t>make a selection</w:t>
      </w:r>
      <w:proofErr w:type="gramEnd"/>
      <w:r w:rsidRPr="00930558">
        <w:rPr>
          <w:rFonts w:ascii="Arial" w:eastAsia="Times New Roman" w:hAnsi="Arial" w:cs="Arial"/>
          <w:color w:val="4B4B4B"/>
          <w:sz w:val="24"/>
          <w:szCs w:val="24"/>
          <w:lang w:eastAsia="en-GB"/>
        </w:rPr>
        <w:t>. The first six are taken from the IAPC manual. The second set are from me.</w:t>
      </w:r>
    </w:p>
    <w:p w14:paraId="613B65EC" w14:textId="77777777" w:rsidR="00930558" w:rsidRPr="00930558" w:rsidRDefault="00930558" w:rsidP="00930558">
      <w:pPr>
        <w:numPr>
          <w:ilvl w:val="0"/>
          <w:numId w:val="2"/>
        </w:numPr>
        <w:spacing w:before="100" w:beforeAutospacing="1" w:after="100" w:afterAutospacing="1" w:line="336" w:lineRule="atLeast"/>
        <w:textAlignment w:val="baseline"/>
        <w:rPr>
          <w:rFonts w:ascii="Open Sans" w:eastAsia="Times New Roman" w:hAnsi="Open Sans" w:cs="Open Sans"/>
          <w:color w:val="4B4B4B"/>
          <w:sz w:val="24"/>
          <w:szCs w:val="24"/>
          <w:lang w:eastAsia="en-GB"/>
        </w:rPr>
      </w:pPr>
      <w:r w:rsidRPr="00930558">
        <w:rPr>
          <w:rFonts w:ascii="Open Sans" w:eastAsia="Times New Roman" w:hAnsi="Open Sans" w:cs="Open Sans"/>
          <w:color w:val="4B4B4B"/>
          <w:sz w:val="24"/>
          <w:szCs w:val="24"/>
          <w:lang w:eastAsia="en-GB"/>
        </w:rPr>
        <w:t>How many letters are in your first name?</w:t>
      </w:r>
    </w:p>
    <w:p w14:paraId="3EC1FD8E" w14:textId="77777777" w:rsidR="00930558" w:rsidRPr="00930558" w:rsidRDefault="00930558" w:rsidP="00930558">
      <w:pPr>
        <w:numPr>
          <w:ilvl w:val="0"/>
          <w:numId w:val="2"/>
        </w:numPr>
        <w:spacing w:before="100" w:beforeAutospacing="1" w:after="100" w:afterAutospacing="1" w:line="336" w:lineRule="atLeast"/>
        <w:textAlignment w:val="baseline"/>
        <w:rPr>
          <w:rFonts w:ascii="Open Sans" w:eastAsia="Times New Roman" w:hAnsi="Open Sans" w:cs="Open Sans"/>
          <w:color w:val="4B4B4B"/>
          <w:sz w:val="24"/>
          <w:szCs w:val="24"/>
          <w:lang w:eastAsia="en-GB"/>
        </w:rPr>
      </w:pPr>
      <w:r w:rsidRPr="00930558">
        <w:rPr>
          <w:rFonts w:ascii="Open Sans" w:eastAsia="Times New Roman" w:hAnsi="Open Sans" w:cs="Open Sans"/>
          <w:color w:val="4B4B4B"/>
          <w:sz w:val="24"/>
          <w:szCs w:val="24"/>
          <w:lang w:eastAsia="en-GB"/>
        </w:rPr>
        <w:t>Can a person be at home and at school at the same time?</w:t>
      </w:r>
    </w:p>
    <w:p w14:paraId="3328FCDD" w14:textId="77777777" w:rsidR="00930558" w:rsidRPr="00930558" w:rsidRDefault="00930558" w:rsidP="00930558">
      <w:pPr>
        <w:numPr>
          <w:ilvl w:val="0"/>
          <w:numId w:val="2"/>
        </w:numPr>
        <w:spacing w:before="100" w:beforeAutospacing="1" w:after="100" w:afterAutospacing="1" w:line="336" w:lineRule="atLeast"/>
        <w:textAlignment w:val="baseline"/>
        <w:rPr>
          <w:rFonts w:ascii="Open Sans" w:eastAsia="Times New Roman" w:hAnsi="Open Sans" w:cs="Open Sans"/>
          <w:color w:val="4B4B4B"/>
          <w:sz w:val="24"/>
          <w:szCs w:val="24"/>
          <w:lang w:eastAsia="en-GB"/>
        </w:rPr>
      </w:pPr>
      <w:r w:rsidRPr="00930558">
        <w:rPr>
          <w:rFonts w:ascii="Open Sans" w:eastAsia="Times New Roman" w:hAnsi="Open Sans" w:cs="Open Sans"/>
          <w:color w:val="4B4B4B"/>
          <w:sz w:val="24"/>
          <w:szCs w:val="24"/>
          <w:lang w:eastAsia="en-GB"/>
        </w:rPr>
        <w:t>Do rabbits have short ears?</w:t>
      </w:r>
    </w:p>
    <w:p w14:paraId="467980AD" w14:textId="77777777" w:rsidR="00930558" w:rsidRPr="00930558" w:rsidRDefault="00930558" w:rsidP="00930558">
      <w:pPr>
        <w:numPr>
          <w:ilvl w:val="0"/>
          <w:numId w:val="2"/>
        </w:numPr>
        <w:spacing w:before="100" w:beforeAutospacing="1" w:after="100" w:afterAutospacing="1" w:line="336" w:lineRule="atLeast"/>
        <w:textAlignment w:val="baseline"/>
        <w:rPr>
          <w:rFonts w:ascii="Open Sans" w:eastAsia="Times New Roman" w:hAnsi="Open Sans" w:cs="Open Sans"/>
          <w:color w:val="4B4B4B"/>
          <w:sz w:val="24"/>
          <w:szCs w:val="24"/>
          <w:lang w:eastAsia="en-GB"/>
        </w:rPr>
      </w:pPr>
      <w:r w:rsidRPr="00930558">
        <w:rPr>
          <w:rFonts w:ascii="Open Sans" w:eastAsia="Times New Roman" w:hAnsi="Open Sans" w:cs="Open Sans"/>
          <w:color w:val="4B4B4B"/>
          <w:sz w:val="24"/>
          <w:szCs w:val="24"/>
          <w:lang w:eastAsia="en-GB"/>
        </w:rPr>
        <w:t>Can a plant be a person?</w:t>
      </w:r>
    </w:p>
    <w:p w14:paraId="3E4A573F" w14:textId="77777777" w:rsidR="00930558" w:rsidRPr="00930558" w:rsidRDefault="00930558" w:rsidP="00930558">
      <w:pPr>
        <w:numPr>
          <w:ilvl w:val="0"/>
          <w:numId w:val="2"/>
        </w:numPr>
        <w:spacing w:after="0" w:line="336" w:lineRule="atLeast"/>
        <w:textAlignment w:val="baseline"/>
        <w:rPr>
          <w:rFonts w:ascii="Open Sans" w:eastAsia="Times New Roman" w:hAnsi="Open Sans" w:cs="Open Sans"/>
          <w:color w:val="4B4B4B"/>
          <w:sz w:val="24"/>
          <w:szCs w:val="24"/>
          <w:lang w:eastAsia="en-GB"/>
        </w:rPr>
      </w:pPr>
      <w:r w:rsidRPr="00930558">
        <w:rPr>
          <w:rFonts w:ascii="Open Sans" w:eastAsia="Times New Roman" w:hAnsi="Open Sans" w:cs="Open Sans"/>
          <w:color w:val="4B4B4B"/>
          <w:sz w:val="24"/>
          <w:szCs w:val="24"/>
          <w:lang w:eastAsia="en-GB"/>
        </w:rPr>
        <w:t>Are you ever wrong?</w:t>
      </w:r>
    </w:p>
    <w:p w14:paraId="4501E307" w14:textId="77777777" w:rsidR="00930558" w:rsidRPr="00930558" w:rsidRDefault="00930558" w:rsidP="00930558">
      <w:pPr>
        <w:numPr>
          <w:ilvl w:val="0"/>
          <w:numId w:val="3"/>
        </w:numPr>
        <w:spacing w:before="100" w:beforeAutospacing="1" w:after="100" w:afterAutospacing="1" w:line="336" w:lineRule="atLeast"/>
        <w:textAlignment w:val="baseline"/>
        <w:rPr>
          <w:rFonts w:ascii="Open Sans" w:eastAsia="Times New Roman" w:hAnsi="Open Sans" w:cs="Open Sans"/>
          <w:color w:val="4B4B4B"/>
          <w:sz w:val="24"/>
          <w:szCs w:val="24"/>
          <w:lang w:eastAsia="en-GB"/>
        </w:rPr>
      </w:pPr>
      <w:r w:rsidRPr="00930558">
        <w:rPr>
          <w:rFonts w:ascii="Open Sans" w:eastAsia="Times New Roman" w:hAnsi="Open Sans" w:cs="Open Sans"/>
          <w:color w:val="4B4B4B"/>
          <w:sz w:val="24"/>
          <w:szCs w:val="24"/>
          <w:lang w:eastAsia="en-GB"/>
        </w:rPr>
        <w:t>Can you catch a virus if you never leave your house?</w:t>
      </w:r>
    </w:p>
    <w:p w14:paraId="746F66E5" w14:textId="77777777" w:rsidR="00930558" w:rsidRPr="00930558" w:rsidRDefault="00930558" w:rsidP="00930558">
      <w:pPr>
        <w:numPr>
          <w:ilvl w:val="0"/>
          <w:numId w:val="3"/>
        </w:numPr>
        <w:spacing w:before="100" w:beforeAutospacing="1" w:after="100" w:afterAutospacing="1" w:line="336" w:lineRule="atLeast"/>
        <w:textAlignment w:val="baseline"/>
        <w:rPr>
          <w:rFonts w:ascii="Open Sans" w:eastAsia="Times New Roman" w:hAnsi="Open Sans" w:cs="Open Sans"/>
          <w:color w:val="4B4B4B"/>
          <w:sz w:val="24"/>
          <w:szCs w:val="24"/>
          <w:lang w:eastAsia="en-GB"/>
        </w:rPr>
      </w:pPr>
      <w:r w:rsidRPr="00930558">
        <w:rPr>
          <w:rFonts w:ascii="Open Sans" w:eastAsia="Times New Roman" w:hAnsi="Open Sans" w:cs="Open Sans"/>
          <w:color w:val="4B4B4B"/>
          <w:sz w:val="24"/>
          <w:szCs w:val="24"/>
          <w:lang w:eastAsia="en-GB"/>
        </w:rPr>
        <w:t>Can some people predict the future?</w:t>
      </w:r>
    </w:p>
    <w:p w14:paraId="70CB59D9" w14:textId="77777777" w:rsidR="00930558" w:rsidRPr="00930558" w:rsidRDefault="00930558" w:rsidP="00930558">
      <w:pPr>
        <w:numPr>
          <w:ilvl w:val="0"/>
          <w:numId w:val="3"/>
        </w:numPr>
        <w:spacing w:before="100" w:beforeAutospacing="1" w:after="100" w:afterAutospacing="1" w:line="336" w:lineRule="atLeast"/>
        <w:textAlignment w:val="baseline"/>
        <w:rPr>
          <w:rFonts w:ascii="Open Sans" w:eastAsia="Times New Roman" w:hAnsi="Open Sans" w:cs="Open Sans"/>
          <w:color w:val="4B4B4B"/>
          <w:sz w:val="24"/>
          <w:szCs w:val="24"/>
          <w:lang w:eastAsia="en-GB"/>
        </w:rPr>
      </w:pPr>
      <w:r w:rsidRPr="00930558">
        <w:rPr>
          <w:rFonts w:ascii="Open Sans" w:eastAsia="Times New Roman" w:hAnsi="Open Sans" w:cs="Open Sans"/>
          <w:color w:val="4B4B4B"/>
          <w:sz w:val="24"/>
          <w:szCs w:val="24"/>
          <w:lang w:eastAsia="en-GB"/>
        </w:rPr>
        <w:t>Do people learn from their mistakes?</w:t>
      </w:r>
    </w:p>
    <w:p w14:paraId="4442C102" w14:textId="77777777" w:rsidR="00930558" w:rsidRPr="00930558" w:rsidRDefault="00930558" w:rsidP="00930558">
      <w:pPr>
        <w:numPr>
          <w:ilvl w:val="0"/>
          <w:numId w:val="3"/>
        </w:numPr>
        <w:spacing w:before="100" w:beforeAutospacing="1" w:after="100" w:afterAutospacing="1" w:line="336" w:lineRule="atLeast"/>
        <w:textAlignment w:val="baseline"/>
        <w:rPr>
          <w:rFonts w:ascii="Open Sans" w:eastAsia="Times New Roman" w:hAnsi="Open Sans" w:cs="Open Sans"/>
          <w:color w:val="4B4B4B"/>
          <w:sz w:val="24"/>
          <w:szCs w:val="24"/>
          <w:lang w:eastAsia="en-GB"/>
        </w:rPr>
      </w:pPr>
      <w:r w:rsidRPr="00930558">
        <w:rPr>
          <w:rFonts w:ascii="Open Sans" w:eastAsia="Times New Roman" w:hAnsi="Open Sans" w:cs="Open Sans"/>
          <w:color w:val="4B4B4B"/>
          <w:sz w:val="24"/>
          <w:szCs w:val="24"/>
          <w:lang w:eastAsia="en-GB"/>
        </w:rPr>
        <w:t>Is the society you live in fair?</w:t>
      </w:r>
    </w:p>
    <w:p w14:paraId="4FF34836" w14:textId="77777777" w:rsidR="00930558" w:rsidRPr="00930558" w:rsidRDefault="00930558" w:rsidP="00930558">
      <w:pPr>
        <w:numPr>
          <w:ilvl w:val="0"/>
          <w:numId w:val="3"/>
        </w:numPr>
        <w:spacing w:after="0" w:line="336" w:lineRule="atLeast"/>
        <w:textAlignment w:val="baseline"/>
        <w:rPr>
          <w:rFonts w:ascii="Open Sans" w:eastAsia="Times New Roman" w:hAnsi="Open Sans" w:cs="Open Sans"/>
          <w:color w:val="4B4B4B"/>
          <w:sz w:val="24"/>
          <w:szCs w:val="24"/>
          <w:lang w:eastAsia="en-GB"/>
        </w:rPr>
      </w:pPr>
      <w:r w:rsidRPr="00930558">
        <w:rPr>
          <w:rFonts w:ascii="Open Sans" w:eastAsia="Times New Roman" w:hAnsi="Open Sans" w:cs="Open Sans"/>
          <w:color w:val="4B4B4B"/>
          <w:sz w:val="24"/>
          <w:szCs w:val="24"/>
          <w:lang w:eastAsia="en-GB"/>
        </w:rPr>
        <w:lastRenderedPageBreak/>
        <w:t>Can everyone sing in tune?</w:t>
      </w:r>
    </w:p>
    <w:p w14:paraId="43261B54" w14:textId="77777777" w:rsidR="00930558" w:rsidRPr="00930558" w:rsidRDefault="00930558" w:rsidP="00930558">
      <w:pPr>
        <w:spacing w:after="0" w:line="360" w:lineRule="atLeast"/>
        <w:textAlignment w:val="baseline"/>
        <w:rPr>
          <w:rFonts w:ascii="Arial" w:eastAsia="Times New Roman" w:hAnsi="Arial" w:cs="Arial"/>
          <w:color w:val="4B4B4B"/>
          <w:sz w:val="24"/>
          <w:szCs w:val="24"/>
          <w:lang w:eastAsia="en-GB"/>
        </w:rPr>
      </w:pPr>
      <w:r w:rsidRPr="00930558">
        <w:rPr>
          <w:rFonts w:ascii="Arial" w:eastAsia="Times New Roman" w:hAnsi="Arial" w:cs="Arial"/>
          <w:color w:val="4B4B4B"/>
          <w:sz w:val="24"/>
          <w:szCs w:val="24"/>
          <w:lang w:eastAsia="en-GB"/>
        </w:rPr>
        <w:t>After completing the activity, ask the participants what general thoughts they have about the idea of truth and what other interesting connections they can make to life as they know it.</w:t>
      </w:r>
    </w:p>
    <w:p w14:paraId="6CB41D32" w14:textId="77777777" w:rsidR="004A584B" w:rsidRDefault="004A584B"/>
    <w:sectPr w:rsidR="004A5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6510"/>
    <w:multiLevelType w:val="multilevel"/>
    <w:tmpl w:val="C584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66EB9"/>
    <w:multiLevelType w:val="multilevel"/>
    <w:tmpl w:val="FB2C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AF5DF8"/>
    <w:multiLevelType w:val="multilevel"/>
    <w:tmpl w:val="68B2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58"/>
    <w:rsid w:val="004A584B"/>
    <w:rsid w:val="00930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4005"/>
  <w15:chartTrackingRefBased/>
  <w15:docId w15:val="{1A13A7D9-4FAA-4F42-B947-BB51A85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3055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055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305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305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Allen</dc:creator>
  <cp:keywords/>
  <dc:description/>
  <cp:lastModifiedBy>Chris Allen</cp:lastModifiedBy>
  <cp:revision>1</cp:revision>
  <dcterms:created xsi:type="dcterms:W3CDTF">2022-03-02T14:09:00Z</dcterms:created>
  <dcterms:modified xsi:type="dcterms:W3CDTF">2022-03-02T14:10:00Z</dcterms:modified>
</cp:coreProperties>
</file>