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2E6D9" w14:textId="237C6AB9" w:rsidR="008C4913" w:rsidRPr="001A6ABB" w:rsidRDefault="001A6ABB" w:rsidP="008C4913">
      <w:pPr>
        <w:rPr>
          <w:b/>
          <w:sz w:val="48"/>
          <w:szCs w:val="48"/>
        </w:rPr>
      </w:pPr>
      <w:r>
        <w:rPr>
          <w:b/>
          <w:noProof/>
          <w:sz w:val="48"/>
          <w:szCs w:val="48"/>
          <w:lang w:eastAsia="en-GB"/>
        </w:rPr>
        <mc:AlternateContent>
          <mc:Choice Requires="wps">
            <w:drawing>
              <wp:anchor distT="0" distB="0" distL="114300" distR="114300" simplePos="0" relativeHeight="251664384" behindDoc="0" locked="0" layoutInCell="1" allowOverlap="1" wp14:anchorId="70CC81FA" wp14:editId="70A35585">
                <wp:simplePos x="0" y="0"/>
                <wp:positionH relativeFrom="column">
                  <wp:posOffset>-9525</wp:posOffset>
                </wp:positionH>
                <wp:positionV relativeFrom="paragraph">
                  <wp:posOffset>461963</wp:posOffset>
                </wp:positionV>
                <wp:extent cx="3814763" cy="571500"/>
                <wp:effectExtent l="0" t="0" r="14605" b="19050"/>
                <wp:wrapNone/>
                <wp:docPr id="7" name="Text Box 7"/>
                <wp:cNvGraphicFramePr/>
                <a:graphic xmlns:a="http://schemas.openxmlformats.org/drawingml/2006/main">
                  <a:graphicData uri="http://schemas.microsoft.com/office/word/2010/wordprocessingShape">
                    <wps:wsp>
                      <wps:cNvSpPr txBox="1"/>
                      <wps:spPr>
                        <a:xfrm>
                          <a:off x="0" y="0"/>
                          <a:ext cx="3814763" cy="571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0C181A2" w14:textId="229CBCAB" w:rsidR="001A6ABB" w:rsidRPr="002F560E" w:rsidRDefault="001A6ABB" w:rsidP="002F560E">
                            <w:pPr>
                              <w:spacing w:after="0" w:line="240" w:lineRule="auto"/>
                              <w:rPr>
                                <w:sz w:val="20"/>
                                <w:szCs w:val="20"/>
                              </w:rPr>
                            </w:pPr>
                            <w:r w:rsidRPr="002F560E">
                              <w:rPr>
                                <w:sz w:val="20"/>
                                <w:szCs w:val="20"/>
                              </w:rPr>
                              <w:t>Unit Focus/ Year G</w:t>
                            </w:r>
                            <w:r w:rsidR="003B7F15" w:rsidRPr="002F560E">
                              <w:rPr>
                                <w:sz w:val="20"/>
                                <w:szCs w:val="20"/>
                              </w:rPr>
                              <w:t>rou</w:t>
                            </w:r>
                            <w:r w:rsidRPr="002F560E">
                              <w:rPr>
                                <w:sz w:val="20"/>
                                <w:szCs w:val="20"/>
                              </w:rPr>
                              <w:t>ps</w:t>
                            </w:r>
                            <w:r w:rsidR="003B7F15" w:rsidRPr="002F560E">
                              <w:rPr>
                                <w:sz w:val="20"/>
                                <w:szCs w:val="20"/>
                              </w:rPr>
                              <w:t>:</w:t>
                            </w:r>
                          </w:p>
                          <w:p w14:paraId="71FEA5E3" w14:textId="5149D59C" w:rsidR="002F560E" w:rsidRPr="002F560E" w:rsidRDefault="002F560E" w:rsidP="002F560E">
                            <w:pPr>
                              <w:spacing w:after="0" w:line="240" w:lineRule="auto"/>
                              <w:rPr>
                                <w:color w:val="0070C0"/>
                                <w:sz w:val="20"/>
                                <w:szCs w:val="20"/>
                              </w:rPr>
                            </w:pPr>
                            <w:r w:rsidRPr="002F560E">
                              <w:rPr>
                                <w:color w:val="0070C0"/>
                                <w:sz w:val="20"/>
                                <w:szCs w:val="20"/>
                              </w:rPr>
                              <w:t>Yr5 Enquiry 3: What can we learn about the world/knowledge/ meaning of life from the great philosophers?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0CC81FA" id="_x0000_t202" coordsize="21600,21600" o:spt="202" path="m,l,21600r21600,l21600,xe">
                <v:stroke joinstyle="miter"/>
                <v:path gradientshapeok="t" o:connecttype="rect"/>
              </v:shapetype>
              <v:shape id="Text Box 7" o:spid="_x0000_s1026" type="#_x0000_t202" style="position:absolute;margin-left:-.75pt;margin-top:36.4pt;width:300.4pt;height:4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" fillcolor="white [3201]" strokeweight=".5pt">
                <v:textbox>
                  <w:txbxContent>
                    <w:p w14:paraId="50C181A2" w14:textId="229CBCAB" w:rsidR="001A6ABB" w:rsidRPr="002F560E" w:rsidRDefault="001A6ABB" w:rsidP="002F560E">
                      <w:pPr>
                        <w:spacing w:after="0" w:line="240" w:lineRule="auto"/>
                        <w:rPr>
                          <w:sz w:val="20"/>
                          <w:szCs w:val="20"/>
                        </w:rPr>
                      </w:pPr>
                      <w:r w:rsidRPr="002F560E">
                        <w:rPr>
                          <w:sz w:val="20"/>
                          <w:szCs w:val="20"/>
                        </w:rPr>
                        <w:t>Unit Focus/ Year G</w:t>
                      </w:r>
                      <w:r w:rsidR="003B7F15" w:rsidRPr="002F560E">
                        <w:rPr>
                          <w:sz w:val="20"/>
                          <w:szCs w:val="20"/>
                        </w:rPr>
                        <w:t>rou</w:t>
                      </w:r>
                      <w:r w:rsidRPr="002F560E">
                        <w:rPr>
                          <w:sz w:val="20"/>
                          <w:szCs w:val="20"/>
                        </w:rPr>
                        <w:t>ps</w:t>
                      </w:r>
                      <w:r w:rsidR="003B7F15" w:rsidRPr="002F560E">
                        <w:rPr>
                          <w:sz w:val="20"/>
                          <w:szCs w:val="20"/>
                        </w:rPr>
                        <w:t>:</w:t>
                      </w:r>
                    </w:p>
                    <w:p w14:paraId="71FEA5E3" w14:textId="5149D59C" w:rsidR="002F560E" w:rsidRPr="002F560E" w:rsidRDefault="002F560E" w:rsidP="002F560E">
                      <w:pPr>
                        <w:spacing w:after="0" w:line="240" w:lineRule="auto"/>
                        <w:rPr>
                          <w:color w:val="0070C0"/>
                          <w:sz w:val="20"/>
                          <w:szCs w:val="20"/>
                        </w:rPr>
                      </w:pPr>
                      <w:r w:rsidRPr="002F560E">
                        <w:rPr>
                          <w:color w:val="0070C0"/>
                          <w:sz w:val="20"/>
                          <w:szCs w:val="20"/>
                        </w:rPr>
                        <w:t>Yr5 Enquiry 3: What can we learn about the world/knowledge/ meaning of life from the great philosophers?</w:t>
                      </w:r>
                    </w:p>
                  </w:txbxContent>
                </v:textbox>
              </v:shape>
            </w:pict>
          </mc:Fallback>
        </mc:AlternateContent>
      </w:r>
      <w:r w:rsidRPr="001A6ABB">
        <w:rPr>
          <w:b/>
          <w:noProof/>
          <w:sz w:val="48"/>
          <w:szCs w:val="48"/>
          <w:lang w:eastAsia="en-GB"/>
        </w:rPr>
        <mc:AlternateContent>
          <mc:Choice Requires="wps">
            <w:drawing>
              <wp:anchor distT="0" distB="0" distL="114300" distR="114300" simplePos="0" relativeHeight="251659264" behindDoc="0" locked="0" layoutInCell="1" allowOverlap="1" wp14:anchorId="4514B957" wp14:editId="47171958">
                <wp:simplePos x="0" y="0"/>
                <wp:positionH relativeFrom="column">
                  <wp:posOffset>4048126</wp:posOffset>
                </wp:positionH>
                <wp:positionV relativeFrom="paragraph">
                  <wp:posOffset>114300</wp:posOffset>
                </wp:positionV>
                <wp:extent cx="5819458" cy="1843088"/>
                <wp:effectExtent l="0" t="0" r="10160" b="24130"/>
                <wp:wrapNone/>
                <wp:docPr id="2" name="Text Box 2"/>
                <wp:cNvGraphicFramePr/>
                <a:graphic xmlns:a="http://schemas.openxmlformats.org/drawingml/2006/main">
                  <a:graphicData uri="http://schemas.microsoft.com/office/word/2010/wordprocessingShape">
                    <wps:wsp>
                      <wps:cNvSpPr txBox="1"/>
                      <wps:spPr>
                        <a:xfrm>
                          <a:off x="0" y="0"/>
                          <a:ext cx="5819458" cy="1843088"/>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7FFC2509" w14:textId="1C86D3A0" w:rsidR="001A6ABB" w:rsidRDefault="001A6ABB" w:rsidP="002B22BF">
                            <w:pPr>
                              <w:pStyle w:val="ListParagraph"/>
                              <w:numPr>
                                <w:ilvl w:val="0"/>
                                <w:numId w:val="4"/>
                              </w:numPr>
                            </w:pPr>
                            <w:r>
                              <w:t>Engage</w:t>
                            </w:r>
                          </w:p>
                          <w:p w14:paraId="7B716921" w14:textId="558A70DF" w:rsidR="002F560E" w:rsidRDefault="002F560E" w:rsidP="002F560E">
                            <w:pPr>
                              <w:pStyle w:val="ListParagraph"/>
                              <w:numPr>
                                <w:ilvl w:val="0"/>
                                <w:numId w:val="5"/>
                              </w:numPr>
                            </w:pPr>
                            <w:r>
                              <w:t>Unpack the enquiry question – make sure the children know what world / knowledge/ meaning of life / philosopher mean.</w:t>
                            </w:r>
                          </w:p>
                          <w:p w14:paraId="30DAD96C" w14:textId="0223612F" w:rsidR="002F560E" w:rsidRDefault="002F560E" w:rsidP="002F560E">
                            <w:pPr>
                              <w:pStyle w:val="ListParagraph"/>
                              <w:numPr>
                                <w:ilvl w:val="0"/>
                                <w:numId w:val="5"/>
                              </w:numPr>
                            </w:pPr>
                            <w:r>
                              <w:t xml:space="preserve">Introduce the philosophers –Socrates  Plato – watch the following videos to induct the children into who they are: </w:t>
                            </w:r>
                            <w:hyperlink r:id="rId5" w:history="1">
                              <w:r w:rsidRPr="007D5096">
                                <w:rPr>
                                  <w:rStyle w:val="Hyperlink"/>
                                </w:rPr>
                                <w:t>www.youtube.com/watch?v=7y8EC6QoNaY</w:t>
                              </w:r>
                            </w:hyperlink>
                            <w:r>
                              <w:t xml:space="preserve"> (Socrates), </w:t>
                            </w:r>
                            <w:hyperlink r:id="rId6" w:history="1">
                              <w:r w:rsidRPr="007D5096">
                                <w:rPr>
                                  <w:rStyle w:val="Hyperlink"/>
                                </w:rPr>
                                <w:t>www.youtube.com/watch?v=4Xoi873zOWw</w:t>
                              </w:r>
                            </w:hyperlink>
                            <w:r>
                              <w:t xml:space="preserve"> (Plato).</w:t>
                            </w:r>
                          </w:p>
                          <w:p w14:paraId="2253F64F" w14:textId="4FFED4F9" w:rsidR="00F31F40" w:rsidRDefault="00F31F40" w:rsidP="002F560E">
                            <w:pPr>
                              <w:pStyle w:val="ListParagraph"/>
                              <w:numPr>
                                <w:ilvl w:val="0"/>
                                <w:numId w:val="5"/>
                              </w:numPr>
                            </w:pPr>
                            <w:r>
                              <w:t xml:space="preserve">Introduce the concept of Socrates – misunderstanding and ignorance led to evil / bad things.  Link this this to the concept of knowledge – play Chinese whispers to demonstrate how a something can be easily distorted and become untrue.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514B957" id="Text Box 2" o:spid="_x0000_s1027" type="#_x0000_t202" style="position:absolute;margin-left:318.75pt;margin-top:9pt;width:458.25pt;height:145.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" fillcolor="white [3201]" strokecolor="#a5a5a5 [3206]" strokeweight="1pt">
                <v:textbox>
                  <w:txbxContent>
                    <w:p w14:paraId="7FFC2509" w14:textId="1C86D3A0" w:rsidR="001A6ABB" w:rsidRDefault="001A6ABB" w:rsidP="002B22BF">
                      <w:pPr>
                        <w:pStyle w:val="ListParagraph"/>
                        <w:numPr>
                          <w:ilvl w:val="0"/>
                          <w:numId w:val="4"/>
                        </w:numPr>
                      </w:pPr>
                      <w:r>
                        <w:t>Engage</w:t>
                      </w:r>
                    </w:p>
                    <w:p w14:paraId="7B716921" w14:textId="558A70DF" w:rsidR="002F560E" w:rsidRDefault="002F560E" w:rsidP="002F560E">
                      <w:pPr>
                        <w:pStyle w:val="ListParagraph"/>
                        <w:numPr>
                          <w:ilvl w:val="0"/>
                          <w:numId w:val="5"/>
                        </w:numPr>
                      </w:pPr>
                      <w:r>
                        <w:t>Unpack the enquiry question – make sure the children know what world / knowledge/ meaning of life / philosopher mean.</w:t>
                      </w:r>
                    </w:p>
                    <w:p w14:paraId="30DAD96C" w14:textId="0223612F" w:rsidR="002F560E" w:rsidRDefault="002F560E" w:rsidP="002F560E">
                      <w:pPr>
                        <w:pStyle w:val="ListParagraph"/>
                        <w:numPr>
                          <w:ilvl w:val="0"/>
                          <w:numId w:val="5"/>
                        </w:numPr>
                      </w:pPr>
                      <w:r>
                        <w:t>Introduce the philosophers –</w:t>
                      </w:r>
                      <w:proofErr w:type="gramStart"/>
                      <w:r>
                        <w:t xml:space="preserve">Socrates  </w:t>
                      </w:r>
                      <w:r>
                        <w:t>Plato</w:t>
                      </w:r>
                      <w:proofErr w:type="gramEnd"/>
                      <w:r>
                        <w:t xml:space="preserve"> </w:t>
                      </w:r>
                      <w:r>
                        <w:t xml:space="preserve">– watch the following videos to induct the children into who they are: </w:t>
                      </w:r>
                      <w:hyperlink r:id="rId7" w:history="1">
                        <w:r w:rsidRPr="007D5096">
                          <w:rPr>
                            <w:rStyle w:val="Hyperlink"/>
                          </w:rPr>
                          <w:t>www.youtube.com/watch?v=7y8EC6QoNaY</w:t>
                        </w:r>
                      </w:hyperlink>
                      <w:r>
                        <w:t xml:space="preserve"> (Socrates), </w:t>
                      </w:r>
                      <w:hyperlink r:id="rId8" w:history="1">
                        <w:r w:rsidRPr="007D5096">
                          <w:rPr>
                            <w:rStyle w:val="Hyperlink"/>
                          </w:rPr>
                          <w:t>www.youtube.com/watch?v=4Xoi873zOWw</w:t>
                        </w:r>
                      </w:hyperlink>
                      <w:r>
                        <w:t xml:space="preserve"> (Plato).</w:t>
                      </w:r>
                    </w:p>
                    <w:p w14:paraId="2253F64F" w14:textId="4FFED4F9" w:rsidR="00F31F40" w:rsidRDefault="00F31F40" w:rsidP="002F560E">
                      <w:pPr>
                        <w:pStyle w:val="ListParagraph"/>
                        <w:numPr>
                          <w:ilvl w:val="0"/>
                          <w:numId w:val="5"/>
                        </w:numPr>
                      </w:pPr>
                      <w:r>
                        <w:t xml:space="preserve">Introduce the concept of Socrates – misunderstanding and ignorance led to evil / bad things.  Link this this to the concept of knowledge – play Chinese whispers to demonstrate how a something can be easily distorted and become untrue. </w:t>
                      </w:r>
                    </w:p>
                  </w:txbxContent>
                </v:textbox>
              </v:shape>
            </w:pict>
          </mc:Fallback>
        </mc:AlternateContent>
      </w:r>
      <w:r w:rsidRPr="001A6ABB">
        <w:rPr>
          <w:b/>
          <w:sz w:val="48"/>
          <w:szCs w:val="48"/>
        </w:rPr>
        <w:t>RE Pl</w:t>
      </w:r>
      <w:r w:rsidR="008C4913">
        <w:rPr>
          <w:b/>
          <w:sz w:val="48"/>
          <w:szCs w:val="48"/>
        </w:rPr>
        <w:t>a</w:t>
      </w:r>
      <w:r w:rsidR="008C4913" w:rsidRPr="001A6ABB">
        <w:rPr>
          <w:b/>
          <w:sz w:val="48"/>
          <w:szCs w:val="48"/>
        </w:rPr>
        <w:t>nning Cycle Template</w:t>
      </w:r>
    </w:p>
    <w:p w14:paraId="62E6388C" w14:textId="4D47C0B4" w:rsidR="008C4913" w:rsidRDefault="008C4913">
      <w:pPr>
        <w:rPr>
          <w:b/>
          <w:sz w:val="48"/>
          <w:szCs w:val="48"/>
        </w:rPr>
      </w:pPr>
      <w:r>
        <w:rPr>
          <w:noProof/>
          <w:lang w:eastAsia="en-GB"/>
        </w:rPr>
        <mc:AlternateContent>
          <mc:Choice Requires="wps">
            <w:drawing>
              <wp:anchor distT="0" distB="0" distL="114300" distR="114300" simplePos="0" relativeHeight="251661312" behindDoc="0" locked="0" layoutInCell="1" allowOverlap="1" wp14:anchorId="17F8716C" wp14:editId="2B69788B">
                <wp:simplePos x="0" y="0"/>
                <wp:positionH relativeFrom="column">
                  <wp:posOffset>5133702</wp:posOffset>
                </wp:positionH>
                <wp:positionV relativeFrom="paragraph">
                  <wp:posOffset>4132580</wp:posOffset>
                </wp:positionV>
                <wp:extent cx="4805045" cy="2087218"/>
                <wp:effectExtent l="0" t="0" r="14605" b="27940"/>
                <wp:wrapNone/>
                <wp:docPr id="4" name="Text Box 4"/>
                <wp:cNvGraphicFramePr/>
                <a:graphic xmlns:a="http://schemas.openxmlformats.org/drawingml/2006/main">
                  <a:graphicData uri="http://schemas.microsoft.com/office/word/2010/wordprocessingShape">
                    <wps:wsp>
                      <wps:cNvSpPr txBox="1"/>
                      <wps:spPr>
                        <a:xfrm>
                          <a:off x="0" y="0"/>
                          <a:ext cx="4805045" cy="2087218"/>
                        </a:xfrm>
                        <a:prstGeom prst="rect">
                          <a:avLst/>
                        </a:prstGeom>
                        <a:ln/>
                      </wps:spPr>
                      <wps:style>
                        <a:lnRef idx="2">
                          <a:schemeClr val="accent5"/>
                        </a:lnRef>
                        <a:fillRef idx="1">
                          <a:schemeClr val="lt1"/>
                        </a:fillRef>
                        <a:effectRef idx="0">
                          <a:schemeClr val="accent5"/>
                        </a:effectRef>
                        <a:fontRef idx="minor">
                          <a:schemeClr val="dk1"/>
                        </a:fontRef>
                      </wps:style>
                      <wps:txbx>
                        <w:txbxContent>
                          <w:p w14:paraId="7DF75AAE" w14:textId="5C39A06B" w:rsidR="001A6ABB" w:rsidRDefault="002B22BF">
                            <w:r>
                              <w:t>3</w:t>
                            </w:r>
                            <w:r w:rsidR="001A6ABB">
                              <w:t>. Explore</w:t>
                            </w:r>
                          </w:p>
                          <w:p w14:paraId="29CC0FC0" w14:textId="35044C80" w:rsidR="00C268EB" w:rsidRDefault="00C268EB" w:rsidP="00C268EB">
                            <w:pPr>
                              <w:pStyle w:val="ListParagraph"/>
                              <w:numPr>
                                <w:ilvl w:val="0"/>
                                <w:numId w:val="7"/>
                              </w:numPr>
                            </w:pPr>
                            <w:r>
                              <w:t>Compare the Christian view of life after death to that of Buddhism and reincarnation. Consider the path to enlightenment, the four noble truths and the eightfold path</w:t>
                            </w:r>
                            <w:r w:rsidR="00897D89">
                              <w:t xml:space="preserve"> (=Dharma)</w:t>
                            </w:r>
                            <w:r>
                              <w:t xml:space="preserve">.  Each offer an answer to the meaning of life for Buddhists. </w:t>
                            </w:r>
                            <w:hyperlink r:id="rId9" w:history="1">
                              <w:r w:rsidRPr="007D5096">
                                <w:rPr>
                                  <w:rStyle w:val="Hyperlink"/>
                                </w:rPr>
                                <w:t>www.bbc.co.uk/bitesize/topics/zh4mrj6/articles/zdbvjhv</w:t>
                              </w:r>
                            </w:hyperlink>
                            <w:r>
                              <w:t xml:space="preserve"> </w:t>
                            </w:r>
                            <w:hyperlink r:id="rId10" w:history="1">
                              <w:r w:rsidRPr="007D5096">
                                <w:rPr>
                                  <w:rStyle w:val="Hyperlink"/>
                                </w:rPr>
                                <w:t>www.bbc.co.uk/bitesize/topics/zh4mrj6/articles/zvtxgwx</w:t>
                              </w:r>
                            </w:hyperlink>
                            <w:r>
                              <w:t xml:space="preserve"> </w:t>
                            </w:r>
                          </w:p>
                          <w:p w14:paraId="2AC49555" w14:textId="697C5FAA" w:rsidR="00C268EB" w:rsidRDefault="00C268EB" w:rsidP="00C268EB">
                            <w:pPr>
                              <w:pStyle w:val="ListParagraph"/>
                              <w:numPr>
                                <w:ilvl w:val="0"/>
                                <w:numId w:val="7"/>
                              </w:numPr>
                            </w:pPr>
                            <w:r>
                              <w:t xml:space="preserve">Explore the idea of no self and no soul in Buddhism through the story of </w:t>
                            </w:r>
                            <w:proofErr w:type="spellStart"/>
                            <w:r>
                              <w:t>Kisagotami</w:t>
                            </w:r>
                            <w:proofErr w:type="spellEnd"/>
                            <w:r>
                              <w:t xml:space="preserve"> and the Mustard Seed (see notes). </w:t>
                            </w:r>
                            <w:hyperlink r:id="rId11" w:history="1">
                              <w:r w:rsidR="00347358" w:rsidRPr="007D5096">
                                <w:rPr>
                                  <w:rStyle w:val="Hyperlink"/>
                                </w:rPr>
                                <w:t>https://buddhiststories.wordpress.com/2012/11/03/kisa-gotami-and-the-mustard-seed/</w:t>
                              </w:r>
                            </w:hyperlink>
                            <w:r w:rsidR="00347358">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F8716C" id="Text Box 4" o:spid="_x0000_s1028" type="#_x0000_t202" style="position:absolute;margin-left:404.25pt;margin-top:325.4pt;width:378.35pt;height:16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" fillcolor="white [3201]" strokecolor="#4472c4 [3208]" strokeweight="1pt">
                <v:textbox>
                  <w:txbxContent>
                    <w:p w14:paraId="7DF75AAE" w14:textId="5C39A06B" w:rsidR="001A6ABB" w:rsidRDefault="002B22BF">
                      <w:r>
                        <w:t>3</w:t>
                      </w:r>
                      <w:r w:rsidR="001A6ABB">
                        <w:t>. Explore</w:t>
                      </w:r>
                    </w:p>
                    <w:p w14:paraId="29CC0FC0" w14:textId="35044C80" w:rsidR="00C268EB" w:rsidRDefault="00C268EB" w:rsidP="00C268EB">
                      <w:pPr>
                        <w:pStyle w:val="ListParagraph"/>
                        <w:numPr>
                          <w:ilvl w:val="0"/>
                          <w:numId w:val="7"/>
                        </w:numPr>
                      </w:pPr>
                      <w:r>
                        <w:t>Compare the Christian view of life after death to that of Buddhism and reincarnation. Consider the path to enlightenment, the four noble truths and the eightfold path</w:t>
                      </w:r>
                      <w:r w:rsidR="00897D89">
                        <w:t xml:space="preserve"> (=Dharma)</w:t>
                      </w:r>
                      <w:r>
                        <w:t xml:space="preserve">.  Each offer an answer to the meaning of life for Buddhists. </w:t>
                      </w:r>
                      <w:hyperlink r:id="rId12" w:history="1">
                        <w:r w:rsidRPr="007D5096">
                          <w:rPr>
                            <w:rStyle w:val="Hyperlink"/>
                          </w:rPr>
                          <w:t>www.bbc.co.uk/bitesize/topics/zh4mrj6/articles/zdbvjhv</w:t>
                        </w:r>
                      </w:hyperlink>
                      <w:r>
                        <w:t xml:space="preserve"> </w:t>
                      </w:r>
                      <w:hyperlink r:id="rId13" w:history="1">
                        <w:r w:rsidRPr="007D5096">
                          <w:rPr>
                            <w:rStyle w:val="Hyperlink"/>
                          </w:rPr>
                          <w:t>www.bbc.co.uk/bitesize/topics/zh4mrj6/articles/zvtxgwx</w:t>
                        </w:r>
                      </w:hyperlink>
                      <w:r>
                        <w:t xml:space="preserve"> </w:t>
                      </w:r>
                    </w:p>
                    <w:p w14:paraId="2AC49555" w14:textId="697C5FAA" w:rsidR="00C268EB" w:rsidRDefault="00C268EB" w:rsidP="00C268EB">
                      <w:pPr>
                        <w:pStyle w:val="ListParagraph"/>
                        <w:numPr>
                          <w:ilvl w:val="0"/>
                          <w:numId w:val="7"/>
                        </w:numPr>
                      </w:pPr>
                      <w:r>
                        <w:t xml:space="preserve">Explore the idea of no self and no soul in Buddhism through the story of </w:t>
                      </w:r>
                      <w:proofErr w:type="spellStart"/>
                      <w:r>
                        <w:t>Kisagotami</w:t>
                      </w:r>
                      <w:proofErr w:type="spellEnd"/>
                      <w:r>
                        <w:t xml:space="preserve"> and the Mustard Seed</w:t>
                      </w:r>
                      <w:r>
                        <w:t xml:space="preserve"> (see notes). </w:t>
                      </w:r>
                      <w:hyperlink r:id="rId14" w:history="1">
                        <w:r w:rsidR="00347358" w:rsidRPr="007D5096">
                          <w:rPr>
                            <w:rStyle w:val="Hyperlink"/>
                          </w:rPr>
                          <w:t>h</w:t>
                        </w:r>
                        <w:r w:rsidR="00347358" w:rsidRPr="007D5096">
                          <w:rPr>
                            <w:rStyle w:val="Hyperlink"/>
                          </w:rPr>
                          <w:t>ttps://buddhiststories.wordpress.com/2012/11/03/kisa-gotami-and-the-mustard-seed/</w:t>
                        </w:r>
                      </w:hyperlink>
                      <w:r w:rsidR="00347358">
                        <w:t xml:space="preserve"> </w:t>
                      </w:r>
                    </w:p>
                  </w:txbxContent>
                </v:textbox>
              </v:shape>
            </w:pict>
          </mc:Fallback>
        </mc:AlternateContent>
      </w:r>
      <w:r>
        <w:rPr>
          <w:noProof/>
          <w:lang w:eastAsia="en-GB"/>
        </w:rPr>
        <mc:AlternateContent>
          <mc:Choice Requires="wps">
            <w:drawing>
              <wp:anchor distT="0" distB="0" distL="114300" distR="114300" simplePos="0" relativeHeight="251662336" behindDoc="0" locked="0" layoutInCell="1" allowOverlap="1" wp14:anchorId="6A438842" wp14:editId="1BC92FB0">
                <wp:simplePos x="0" y="0"/>
                <wp:positionH relativeFrom="column">
                  <wp:posOffset>71755</wp:posOffset>
                </wp:positionH>
                <wp:positionV relativeFrom="paragraph">
                  <wp:posOffset>4138385</wp:posOffset>
                </wp:positionV>
                <wp:extent cx="4876800" cy="2097157"/>
                <wp:effectExtent l="0" t="0" r="19050" b="17780"/>
                <wp:wrapNone/>
                <wp:docPr id="5" name="Text Box 5"/>
                <wp:cNvGraphicFramePr/>
                <a:graphic xmlns:a="http://schemas.openxmlformats.org/drawingml/2006/main">
                  <a:graphicData uri="http://schemas.microsoft.com/office/word/2010/wordprocessingShape">
                    <wps:wsp>
                      <wps:cNvSpPr txBox="1"/>
                      <wps:spPr>
                        <a:xfrm>
                          <a:off x="0" y="0"/>
                          <a:ext cx="4876800" cy="2097157"/>
                        </a:xfrm>
                        <a:prstGeom prst="rect">
                          <a:avLst/>
                        </a:prstGeom>
                        <a:ln/>
                      </wps:spPr>
                      <wps:style>
                        <a:lnRef idx="2">
                          <a:schemeClr val="dk1"/>
                        </a:lnRef>
                        <a:fillRef idx="1">
                          <a:schemeClr val="lt1"/>
                        </a:fillRef>
                        <a:effectRef idx="0">
                          <a:schemeClr val="dk1"/>
                        </a:effectRef>
                        <a:fontRef idx="minor">
                          <a:schemeClr val="dk1"/>
                        </a:fontRef>
                      </wps:style>
                      <wps:txbx>
                        <w:txbxContent>
                          <w:p w14:paraId="114FAB8E" w14:textId="5B4A8C0E" w:rsidR="001A6ABB" w:rsidRDefault="002B22BF">
                            <w:r>
                              <w:t>4</w:t>
                            </w:r>
                            <w:r w:rsidR="001A6ABB">
                              <w:t>. Evaluate</w:t>
                            </w:r>
                          </w:p>
                          <w:p w14:paraId="55EBD19F" w14:textId="4B3BD4DD" w:rsidR="00347358" w:rsidRPr="00897D89" w:rsidRDefault="00347358" w:rsidP="00347358">
                            <w:pPr>
                              <w:pStyle w:val="ListParagraph"/>
                              <w:numPr>
                                <w:ilvl w:val="0"/>
                                <w:numId w:val="8"/>
                              </w:numPr>
                              <w:rPr>
                                <w:rStyle w:val="Hyperlink"/>
                                <w:color w:val="auto"/>
                                <w:sz w:val="20"/>
                                <w:szCs w:val="20"/>
                                <w:u w:val="none"/>
                              </w:rPr>
                            </w:pPr>
                            <w:r w:rsidRPr="00897D89">
                              <w:rPr>
                                <w:sz w:val="20"/>
                                <w:szCs w:val="20"/>
                              </w:rPr>
                              <w:t xml:space="preserve">Explore that some people find it hard to believe in a supernatural power (God) and they question if it is </w:t>
                            </w:r>
                            <w:proofErr w:type="gramStart"/>
                            <w:r w:rsidRPr="00897D89">
                              <w:rPr>
                                <w:sz w:val="20"/>
                                <w:szCs w:val="20"/>
                              </w:rPr>
                              <w:t>real</w:t>
                            </w:r>
                            <w:proofErr w:type="gramEnd"/>
                            <w:r w:rsidRPr="00897D89">
                              <w:rPr>
                                <w:sz w:val="20"/>
                                <w:szCs w:val="20"/>
                              </w:rPr>
                              <w:t xml:space="preserve"> and the world / knowledge is real as a result.  Use the Philosophy Foundation Thought Adventure Knowledge Resource and this video </w:t>
                            </w:r>
                            <w:hyperlink r:id="rId15" w:history="1">
                              <w:r w:rsidRPr="00897D89">
                                <w:rPr>
                                  <w:rStyle w:val="Hyperlink"/>
                                  <w:rFonts w:ascii="Source Sans Pro" w:hAnsi="Source Sans Pro"/>
                                  <w:color w:val="0070C0"/>
                                  <w:sz w:val="20"/>
                                  <w:szCs w:val="20"/>
                                </w:rPr>
                                <w:t>https://bit.ly/2ZikFpb</w:t>
                              </w:r>
                            </w:hyperlink>
                            <w:r w:rsidRPr="00897D89">
                              <w:rPr>
                                <w:rStyle w:val="Hyperlink"/>
                                <w:rFonts w:ascii="Source Sans Pro" w:hAnsi="Source Sans Pro"/>
                                <w:color w:val="0070C0"/>
                                <w:sz w:val="20"/>
                                <w:szCs w:val="20"/>
                              </w:rPr>
                              <w:t>.</w:t>
                            </w:r>
                          </w:p>
                          <w:p w14:paraId="5161FD06" w14:textId="0A6C3D93" w:rsidR="00347358" w:rsidRPr="00897D89" w:rsidRDefault="00347358" w:rsidP="00347358">
                            <w:pPr>
                              <w:pStyle w:val="ListParagraph"/>
                              <w:numPr>
                                <w:ilvl w:val="0"/>
                                <w:numId w:val="8"/>
                              </w:numPr>
                              <w:rPr>
                                <w:sz w:val="20"/>
                                <w:szCs w:val="20"/>
                              </w:rPr>
                            </w:pPr>
                            <w:r w:rsidRPr="00897D89">
                              <w:rPr>
                                <w:sz w:val="20"/>
                                <w:szCs w:val="20"/>
                              </w:rPr>
                              <w:t>Compare the ideas from the knowledge task above with the faith Christians have in going to heaven and Buddhists have with reincarnation – also the idea of Heaven / Hell and Karma, Dharma and Nirvana.  Why do they think these religions have such views?  What does</w:t>
                            </w:r>
                            <w:r w:rsidR="00897D89" w:rsidRPr="00897D89">
                              <w:rPr>
                                <w:sz w:val="20"/>
                                <w:szCs w:val="20"/>
                              </w:rPr>
                              <w:t xml:space="preserve"> </w:t>
                            </w:r>
                            <w:r w:rsidRPr="00897D89">
                              <w:rPr>
                                <w:sz w:val="20"/>
                                <w:szCs w:val="20"/>
                              </w:rPr>
                              <w:t>it tell them about the meaning of life for people of these religions?</w:t>
                            </w:r>
                            <w:r w:rsidR="00897D89" w:rsidRPr="00897D89">
                              <w:rPr>
                                <w:sz w:val="20"/>
                                <w:szCs w:val="20"/>
                              </w:rPr>
                              <w:t xml:space="preserve"> Create a </w:t>
                            </w:r>
                            <w:r w:rsidR="00897D89">
                              <w:rPr>
                                <w:sz w:val="20"/>
                                <w:szCs w:val="20"/>
                              </w:rPr>
                              <w:t>V</w:t>
                            </w:r>
                            <w:r w:rsidR="00897D89" w:rsidRPr="00897D89">
                              <w:rPr>
                                <w:sz w:val="20"/>
                                <w:szCs w:val="20"/>
                              </w:rPr>
                              <w:t>enn diagram to sort the beliefs and knowledge of the meaning of life.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438842" id="Text Box 5" o:spid="_x0000_s1029" type="#_x0000_t202" style="position:absolute;margin-left:5.65pt;margin-top:325.85pt;width:384pt;height:165.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" fillcolor="white [3201]" strokecolor="black [3200]" strokeweight="1pt">
                <v:textbox>
                  <w:txbxContent>
                    <w:p w14:paraId="114FAB8E" w14:textId="5B4A8C0E" w:rsidR="001A6ABB" w:rsidRDefault="002B22BF">
                      <w:r>
                        <w:t>4</w:t>
                      </w:r>
                      <w:r w:rsidR="001A6ABB">
                        <w:t>. Evaluate</w:t>
                      </w:r>
                    </w:p>
                    <w:p w14:paraId="55EBD19F" w14:textId="4B3BD4DD" w:rsidR="00347358" w:rsidRPr="00897D89" w:rsidRDefault="00347358" w:rsidP="00347358">
                      <w:pPr>
                        <w:pStyle w:val="ListParagraph"/>
                        <w:numPr>
                          <w:ilvl w:val="0"/>
                          <w:numId w:val="8"/>
                        </w:numPr>
                        <w:rPr>
                          <w:rStyle w:val="Hyperlink"/>
                          <w:color w:val="auto"/>
                          <w:sz w:val="20"/>
                          <w:szCs w:val="20"/>
                          <w:u w:val="none"/>
                        </w:rPr>
                      </w:pPr>
                      <w:r w:rsidRPr="00897D89">
                        <w:rPr>
                          <w:sz w:val="20"/>
                          <w:szCs w:val="20"/>
                        </w:rPr>
                        <w:t xml:space="preserve">Explore that some people find it hard to believe in a supernatural power (God) and they question if it is </w:t>
                      </w:r>
                      <w:proofErr w:type="gramStart"/>
                      <w:r w:rsidRPr="00897D89">
                        <w:rPr>
                          <w:sz w:val="20"/>
                          <w:szCs w:val="20"/>
                        </w:rPr>
                        <w:t>real</w:t>
                      </w:r>
                      <w:proofErr w:type="gramEnd"/>
                      <w:r w:rsidRPr="00897D89">
                        <w:rPr>
                          <w:sz w:val="20"/>
                          <w:szCs w:val="20"/>
                        </w:rPr>
                        <w:t xml:space="preserve"> and the world / knowledge is real as a result.  Use the Philosophy Foundation Thought Adventure Knowledge Resource and this video </w:t>
                      </w:r>
                      <w:hyperlink r:id="rId16" w:history="1">
                        <w:r w:rsidRPr="00897D89">
                          <w:rPr>
                            <w:rStyle w:val="Hyperlink"/>
                            <w:rFonts w:ascii="Source Sans Pro" w:hAnsi="Source Sans Pro"/>
                            <w:color w:val="0070C0"/>
                            <w:sz w:val="20"/>
                            <w:szCs w:val="20"/>
                          </w:rPr>
                          <w:t>https://bit.ly/2ZikFpb</w:t>
                        </w:r>
                      </w:hyperlink>
                      <w:r w:rsidRPr="00897D89">
                        <w:rPr>
                          <w:rStyle w:val="Hyperlink"/>
                          <w:rFonts w:ascii="Source Sans Pro" w:hAnsi="Source Sans Pro"/>
                          <w:color w:val="0070C0"/>
                          <w:sz w:val="20"/>
                          <w:szCs w:val="20"/>
                        </w:rPr>
                        <w:t>.</w:t>
                      </w:r>
                    </w:p>
                    <w:p w14:paraId="5161FD06" w14:textId="0A6C3D93" w:rsidR="00347358" w:rsidRPr="00897D89" w:rsidRDefault="00347358" w:rsidP="00347358">
                      <w:pPr>
                        <w:pStyle w:val="ListParagraph"/>
                        <w:numPr>
                          <w:ilvl w:val="0"/>
                          <w:numId w:val="8"/>
                        </w:numPr>
                        <w:rPr>
                          <w:sz w:val="20"/>
                          <w:szCs w:val="20"/>
                        </w:rPr>
                      </w:pPr>
                      <w:r w:rsidRPr="00897D89">
                        <w:rPr>
                          <w:sz w:val="20"/>
                          <w:szCs w:val="20"/>
                        </w:rPr>
                        <w:t xml:space="preserve">Compare the ideas from the knowledge task above with the faith Christians have in going to heaven and Buddhists have with reincarnation – also the idea of Heaven / Hell and </w:t>
                      </w:r>
                      <w:r w:rsidRPr="00897D89">
                        <w:rPr>
                          <w:sz w:val="20"/>
                          <w:szCs w:val="20"/>
                        </w:rPr>
                        <w:t>Karma, Dharma and Nirvana</w:t>
                      </w:r>
                      <w:r w:rsidRPr="00897D89">
                        <w:rPr>
                          <w:sz w:val="20"/>
                          <w:szCs w:val="20"/>
                        </w:rPr>
                        <w:t>.  Why do they think these religions have such views?  What does</w:t>
                      </w:r>
                      <w:r w:rsidR="00897D89" w:rsidRPr="00897D89">
                        <w:rPr>
                          <w:sz w:val="20"/>
                          <w:szCs w:val="20"/>
                        </w:rPr>
                        <w:t xml:space="preserve"> </w:t>
                      </w:r>
                      <w:r w:rsidRPr="00897D89">
                        <w:rPr>
                          <w:sz w:val="20"/>
                          <w:szCs w:val="20"/>
                        </w:rPr>
                        <w:t>it tell them about the meaning of life for people of these religions?</w:t>
                      </w:r>
                      <w:r w:rsidR="00897D89" w:rsidRPr="00897D89">
                        <w:rPr>
                          <w:sz w:val="20"/>
                          <w:szCs w:val="20"/>
                        </w:rPr>
                        <w:t xml:space="preserve"> Create a </w:t>
                      </w:r>
                      <w:r w:rsidR="00897D89">
                        <w:rPr>
                          <w:sz w:val="20"/>
                          <w:szCs w:val="20"/>
                        </w:rPr>
                        <w:t>V</w:t>
                      </w:r>
                      <w:r w:rsidR="00897D89" w:rsidRPr="00897D89">
                        <w:rPr>
                          <w:sz w:val="20"/>
                          <w:szCs w:val="20"/>
                        </w:rPr>
                        <w:t>enn diagram to sort the beliefs and knowledge of the meaning of life.</w:t>
                      </w:r>
                    </w:p>
                  </w:txbxContent>
                </v:textbox>
              </v:shape>
            </w:pict>
          </mc:Fallback>
        </mc:AlternateContent>
      </w:r>
      <w:r>
        <w:rPr>
          <w:noProof/>
          <w:lang w:eastAsia="en-GB"/>
        </w:rPr>
        <mc:AlternateContent>
          <mc:Choice Requires="wps">
            <w:drawing>
              <wp:anchor distT="0" distB="0" distL="114300" distR="114300" simplePos="0" relativeHeight="251660288" behindDoc="0" locked="0" layoutInCell="1" allowOverlap="1" wp14:anchorId="4F1C77D6" wp14:editId="2AD978D4">
                <wp:simplePos x="0" y="0"/>
                <wp:positionH relativeFrom="margin">
                  <wp:posOffset>6367235</wp:posOffset>
                </wp:positionH>
                <wp:positionV relativeFrom="paragraph">
                  <wp:posOffset>1659436</wp:posOffset>
                </wp:positionV>
                <wp:extent cx="3595370" cy="2286000"/>
                <wp:effectExtent l="0" t="0" r="24130" b="19050"/>
                <wp:wrapNone/>
                <wp:docPr id="3" name="Text Box 3"/>
                <wp:cNvGraphicFramePr/>
                <a:graphic xmlns:a="http://schemas.openxmlformats.org/drawingml/2006/main">
                  <a:graphicData uri="http://schemas.microsoft.com/office/word/2010/wordprocessingShape">
                    <wps:wsp>
                      <wps:cNvSpPr txBox="1"/>
                      <wps:spPr>
                        <a:xfrm>
                          <a:off x="0" y="0"/>
                          <a:ext cx="3595370" cy="2286000"/>
                        </a:xfrm>
                        <a:prstGeom prst="rect">
                          <a:avLst/>
                        </a:prstGeom>
                        <a:ln/>
                      </wps:spPr>
                      <wps:style>
                        <a:lnRef idx="2">
                          <a:schemeClr val="accent6"/>
                        </a:lnRef>
                        <a:fillRef idx="1">
                          <a:schemeClr val="lt1"/>
                        </a:fillRef>
                        <a:effectRef idx="0">
                          <a:schemeClr val="accent6"/>
                        </a:effectRef>
                        <a:fontRef idx="minor">
                          <a:schemeClr val="dk1"/>
                        </a:fontRef>
                      </wps:style>
                      <wps:txbx>
                        <w:txbxContent>
                          <w:p w14:paraId="715D92F1" w14:textId="7E3D3F00" w:rsidR="001A6ABB" w:rsidRDefault="002B22BF">
                            <w:r>
                              <w:t>2</w:t>
                            </w:r>
                            <w:r w:rsidR="001A6ABB">
                              <w:t>. Enquire</w:t>
                            </w:r>
                          </w:p>
                          <w:p w14:paraId="0EA6EE72" w14:textId="6A2EEAAD" w:rsidR="00F31F40" w:rsidRPr="00C268EB" w:rsidRDefault="00F31F40" w:rsidP="00F31F40">
                            <w:pPr>
                              <w:pStyle w:val="ListParagraph"/>
                              <w:numPr>
                                <w:ilvl w:val="0"/>
                                <w:numId w:val="6"/>
                              </w:numPr>
                              <w:rPr>
                                <w:sz w:val="20"/>
                                <w:szCs w:val="20"/>
                              </w:rPr>
                            </w:pPr>
                            <w:r w:rsidRPr="00C268EB">
                              <w:rPr>
                                <w:sz w:val="20"/>
                                <w:szCs w:val="20"/>
                              </w:rPr>
                              <w:t>Consider how Plato believed in two key ideas life was both physical and metaphysical – the eternal soul.  How this links to Christianity and the concept of Salvation.</w:t>
                            </w:r>
                          </w:p>
                          <w:p w14:paraId="1F927657" w14:textId="70958ADE" w:rsidR="00C268EB" w:rsidRDefault="00F31F40" w:rsidP="00C268EB">
                            <w:pPr>
                              <w:pStyle w:val="ListParagraph"/>
                              <w:numPr>
                                <w:ilvl w:val="0"/>
                                <w:numId w:val="6"/>
                              </w:numPr>
                              <w:rPr>
                                <w:sz w:val="20"/>
                                <w:szCs w:val="20"/>
                              </w:rPr>
                            </w:pPr>
                            <w:r w:rsidRPr="00C268EB">
                              <w:rPr>
                                <w:sz w:val="20"/>
                                <w:szCs w:val="20"/>
                              </w:rPr>
                              <w:t xml:space="preserve">Explore the stages of the cross from Understanding Christianity Unit 2B and use resource sheet 6 alongside images of the stations found at: </w:t>
                            </w:r>
                            <w:hyperlink r:id="rId17" w:history="1">
                              <w:r w:rsidR="00C268EB" w:rsidRPr="00C268EB">
                                <w:rPr>
                                  <w:rStyle w:val="Hyperlink"/>
                                  <w:sz w:val="20"/>
                                  <w:szCs w:val="20"/>
                                </w:rPr>
                                <w:t>www.catholictradition.org/Children/stations-cross.htm</w:t>
                              </w:r>
                            </w:hyperlink>
                            <w:r w:rsidR="00C268EB" w:rsidRPr="00C268EB">
                              <w:rPr>
                                <w:sz w:val="20"/>
                                <w:szCs w:val="20"/>
                              </w:rPr>
                              <w:t xml:space="preserve"> </w:t>
                            </w:r>
                            <w:r w:rsidR="00C268EB">
                              <w:rPr>
                                <w:sz w:val="20"/>
                                <w:szCs w:val="20"/>
                              </w:rPr>
                              <w:t>consider the belief of Christian’s that when you die you go to heaven.</w:t>
                            </w:r>
                          </w:p>
                          <w:p w14:paraId="33FD57CB" w14:textId="16550AD4" w:rsidR="00C268EB" w:rsidRPr="00C268EB" w:rsidRDefault="00C268EB" w:rsidP="00C268EB">
                            <w:pPr>
                              <w:pStyle w:val="ListParagraph"/>
                              <w:numPr>
                                <w:ilvl w:val="0"/>
                                <w:numId w:val="6"/>
                              </w:numPr>
                              <w:rPr>
                                <w:sz w:val="20"/>
                                <w:szCs w:val="20"/>
                              </w:rPr>
                            </w:pPr>
                            <w:r>
                              <w:rPr>
                                <w:sz w:val="20"/>
                                <w:szCs w:val="20"/>
                              </w:rPr>
                              <w:t>What questions about the world and the meaning of life does it raise for Christians?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F1C77D6" id="Text Box 3" o:spid="_x0000_s1030" type="#_x0000_t202" style="position:absolute;margin-left:501.35pt;margin-top:130.65pt;width:283.1pt;height:180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" fillcolor="white [3201]" strokecolor="#70ad47 [3209]" strokeweight="1pt">
                <v:textbox>
                  <w:txbxContent>
                    <w:p w14:paraId="715D92F1" w14:textId="7E3D3F00" w:rsidR="001A6ABB" w:rsidRDefault="002B22BF">
                      <w:r>
                        <w:t>2</w:t>
                      </w:r>
                      <w:r w:rsidR="001A6ABB">
                        <w:t>. Enquire</w:t>
                      </w:r>
                    </w:p>
                    <w:p w14:paraId="0EA6EE72" w14:textId="6A2EEAAD" w:rsidR="00F31F40" w:rsidRPr="00C268EB" w:rsidRDefault="00F31F40" w:rsidP="00F31F40">
                      <w:pPr>
                        <w:pStyle w:val="ListParagraph"/>
                        <w:numPr>
                          <w:ilvl w:val="0"/>
                          <w:numId w:val="6"/>
                        </w:numPr>
                        <w:rPr>
                          <w:sz w:val="20"/>
                          <w:szCs w:val="20"/>
                        </w:rPr>
                      </w:pPr>
                      <w:r w:rsidRPr="00C268EB">
                        <w:rPr>
                          <w:sz w:val="20"/>
                          <w:szCs w:val="20"/>
                        </w:rPr>
                        <w:t>Consider how Plato believed in two key ideas life was both physical and metaphysical – the eternal soul.  How this links to Christianity and the concept of Salvation.</w:t>
                      </w:r>
                    </w:p>
                    <w:p w14:paraId="1F927657" w14:textId="70958ADE" w:rsidR="00C268EB" w:rsidRDefault="00F31F40" w:rsidP="00C268EB">
                      <w:pPr>
                        <w:pStyle w:val="ListParagraph"/>
                        <w:numPr>
                          <w:ilvl w:val="0"/>
                          <w:numId w:val="6"/>
                        </w:numPr>
                        <w:rPr>
                          <w:sz w:val="20"/>
                          <w:szCs w:val="20"/>
                        </w:rPr>
                      </w:pPr>
                      <w:r w:rsidRPr="00C268EB">
                        <w:rPr>
                          <w:sz w:val="20"/>
                          <w:szCs w:val="20"/>
                        </w:rPr>
                        <w:t xml:space="preserve">Explore the stages of the cross from Understanding Christianity Unit 2B and use resource sheet 6 alongside images of the stations found at: </w:t>
                      </w:r>
                      <w:hyperlink r:id="rId18" w:history="1">
                        <w:r w:rsidR="00C268EB" w:rsidRPr="00C268EB">
                          <w:rPr>
                            <w:rStyle w:val="Hyperlink"/>
                            <w:sz w:val="20"/>
                            <w:szCs w:val="20"/>
                          </w:rPr>
                          <w:t>w</w:t>
                        </w:r>
                        <w:r w:rsidR="00C268EB" w:rsidRPr="00C268EB">
                          <w:rPr>
                            <w:rStyle w:val="Hyperlink"/>
                            <w:sz w:val="20"/>
                            <w:szCs w:val="20"/>
                          </w:rPr>
                          <w:t>ww.catholictradition.org/Children/stations-cross.htm</w:t>
                        </w:r>
                      </w:hyperlink>
                      <w:r w:rsidR="00C268EB" w:rsidRPr="00C268EB">
                        <w:rPr>
                          <w:sz w:val="20"/>
                          <w:szCs w:val="20"/>
                        </w:rPr>
                        <w:t xml:space="preserve"> </w:t>
                      </w:r>
                      <w:r w:rsidR="00C268EB">
                        <w:rPr>
                          <w:sz w:val="20"/>
                          <w:szCs w:val="20"/>
                        </w:rPr>
                        <w:t>consider the belief of Christian’s that when you die you go to heaven.</w:t>
                      </w:r>
                    </w:p>
                    <w:p w14:paraId="33FD57CB" w14:textId="16550AD4" w:rsidR="00C268EB" w:rsidRPr="00C268EB" w:rsidRDefault="00C268EB" w:rsidP="00C268EB">
                      <w:pPr>
                        <w:pStyle w:val="ListParagraph"/>
                        <w:numPr>
                          <w:ilvl w:val="0"/>
                          <w:numId w:val="6"/>
                        </w:numPr>
                        <w:rPr>
                          <w:sz w:val="20"/>
                          <w:szCs w:val="20"/>
                        </w:rPr>
                      </w:pPr>
                      <w:r>
                        <w:rPr>
                          <w:sz w:val="20"/>
                          <w:szCs w:val="20"/>
                        </w:rPr>
                        <w:t>What questions about the world and the meaning of life does it raise for Christians?</w:t>
                      </w:r>
                    </w:p>
                  </w:txbxContent>
                </v:textbox>
                <w10:wrap anchorx="margin"/>
              </v:shape>
            </w:pict>
          </mc:Fallback>
        </mc:AlternateContent>
      </w:r>
      <w:r>
        <w:rPr>
          <w:noProof/>
          <w:lang w:eastAsia="en-GB"/>
        </w:rPr>
        <w:drawing>
          <wp:anchor distT="0" distB="0" distL="114300" distR="114300" simplePos="0" relativeHeight="251658240" behindDoc="1" locked="0" layoutInCell="1" allowOverlap="1" wp14:anchorId="0D9C8A0C" wp14:editId="749151CC">
            <wp:simplePos x="0" y="0"/>
            <wp:positionH relativeFrom="column">
              <wp:posOffset>3897630</wp:posOffset>
            </wp:positionH>
            <wp:positionV relativeFrom="paragraph">
              <wp:posOffset>1481182</wp:posOffset>
            </wp:positionV>
            <wp:extent cx="2324100" cy="2292350"/>
            <wp:effectExtent l="0" t="0" r="0" b="0"/>
            <wp:wrapTight wrapText="bothSides">
              <wp:wrapPolygon edited="0">
                <wp:start x="0" y="0"/>
                <wp:lineTo x="0" y="21361"/>
                <wp:lineTo x="21423" y="21361"/>
                <wp:lineTo x="2142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cstate="print">
                      <a:extLst>
                        <a:ext uri="{28A0092B-C50C-407E-A947-70E740481C1C}">
                          <a14:useLocalDpi xmlns:a14="http://schemas.microsoft.com/office/drawing/2010/main" val="0"/>
                        </a:ext>
                      </a:extLst>
                    </a:blip>
                    <a:srcRect l="7727" t="1935" r="1449"/>
                    <a:stretch/>
                  </pic:blipFill>
                  <pic:spPr bwMode="auto">
                    <a:xfrm>
                      <a:off x="0" y="0"/>
                      <a:ext cx="2324100" cy="2292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3360" behindDoc="0" locked="0" layoutInCell="1" allowOverlap="1" wp14:anchorId="5C341D88" wp14:editId="51F558FD">
                <wp:simplePos x="0" y="0"/>
                <wp:positionH relativeFrom="margin">
                  <wp:align>left</wp:align>
                </wp:positionH>
                <wp:positionV relativeFrom="paragraph">
                  <wp:posOffset>744583</wp:posOffset>
                </wp:positionV>
                <wp:extent cx="3838575" cy="3252788"/>
                <wp:effectExtent l="0" t="0" r="28575" b="24130"/>
                <wp:wrapNone/>
                <wp:docPr id="6" name="Text Box 6"/>
                <wp:cNvGraphicFramePr/>
                <a:graphic xmlns:a="http://schemas.openxmlformats.org/drawingml/2006/main">
                  <a:graphicData uri="http://schemas.microsoft.com/office/word/2010/wordprocessingShape">
                    <wps:wsp>
                      <wps:cNvSpPr txBox="1"/>
                      <wps:spPr>
                        <a:xfrm>
                          <a:off x="0" y="0"/>
                          <a:ext cx="3838575" cy="3252788"/>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4E9923EE" w14:textId="0C91FE31" w:rsidR="001A6ABB" w:rsidRDefault="002B22BF">
                            <w:r>
                              <w:t>5</w:t>
                            </w:r>
                            <w:r w:rsidR="001A6ABB">
                              <w:t>. Express</w:t>
                            </w:r>
                          </w:p>
                          <w:p w14:paraId="57D159AB" w14:textId="55AFCFD5" w:rsidR="00897D89" w:rsidRPr="008C4913" w:rsidRDefault="00897D89" w:rsidP="00897D89">
                            <w:pPr>
                              <w:pStyle w:val="ListParagraph"/>
                              <w:numPr>
                                <w:ilvl w:val="0"/>
                                <w:numId w:val="9"/>
                              </w:numPr>
                              <w:rPr>
                                <w:sz w:val="19"/>
                                <w:szCs w:val="19"/>
                              </w:rPr>
                            </w:pPr>
                            <w:r w:rsidRPr="008C4913">
                              <w:rPr>
                                <w:sz w:val="19"/>
                                <w:szCs w:val="19"/>
                              </w:rPr>
                              <w:t xml:space="preserve">Watch the video on Plato Cave </w:t>
                            </w:r>
                            <w:hyperlink r:id="rId20" w:history="1">
                              <w:r w:rsidRPr="008C4913">
                                <w:rPr>
                                  <w:rStyle w:val="Hyperlink"/>
                                  <w:sz w:val="19"/>
                                  <w:szCs w:val="19"/>
                                </w:rPr>
                                <w:t>https://youtu.be/69F7GhASOdM</w:t>
                              </w:r>
                            </w:hyperlink>
                            <w:r w:rsidRPr="008C4913">
                              <w:rPr>
                                <w:sz w:val="19"/>
                                <w:szCs w:val="19"/>
                              </w:rPr>
                              <w:t xml:space="preserve"> </w:t>
                            </w:r>
                          </w:p>
                          <w:p w14:paraId="54C512D1" w14:textId="511553B8" w:rsidR="00897D89" w:rsidRPr="008C4913" w:rsidRDefault="00897D89" w:rsidP="00897D89">
                            <w:pPr>
                              <w:pStyle w:val="ListParagraph"/>
                              <w:numPr>
                                <w:ilvl w:val="0"/>
                                <w:numId w:val="9"/>
                              </w:numPr>
                              <w:rPr>
                                <w:sz w:val="19"/>
                                <w:szCs w:val="19"/>
                              </w:rPr>
                            </w:pPr>
                            <w:r w:rsidRPr="008C4913">
                              <w:rPr>
                                <w:sz w:val="19"/>
                                <w:szCs w:val="19"/>
                              </w:rPr>
                              <w:t>Discuss what it means for the prisoner in the cave and the experiences he has when he leaves of the world and what life might mean?</w:t>
                            </w:r>
                          </w:p>
                          <w:p w14:paraId="4094DAE9" w14:textId="7D3C10A5" w:rsidR="00897D89" w:rsidRPr="008C4913" w:rsidRDefault="00897D89" w:rsidP="00897D89">
                            <w:pPr>
                              <w:pStyle w:val="ListParagraph"/>
                              <w:numPr>
                                <w:ilvl w:val="0"/>
                                <w:numId w:val="9"/>
                              </w:numPr>
                              <w:rPr>
                                <w:sz w:val="19"/>
                                <w:szCs w:val="19"/>
                              </w:rPr>
                            </w:pPr>
                            <w:r w:rsidRPr="008C4913">
                              <w:rPr>
                                <w:sz w:val="19"/>
                                <w:szCs w:val="19"/>
                              </w:rPr>
                              <w:t xml:space="preserve">How might the world look different if the prisoner had met a Christian?  A Buddhist?  What might he learn from them about their view of the purpose of the world?  How might he describe it to the other prisoners in the cave?  Can the children make a response to show the different views of the world and it’s meaning </w:t>
                            </w:r>
                            <w:proofErr w:type="gramStart"/>
                            <w:r w:rsidRPr="008C4913">
                              <w:rPr>
                                <w:sz w:val="19"/>
                                <w:szCs w:val="19"/>
                              </w:rPr>
                              <w:t>by:</w:t>
                            </w:r>
                            <w:proofErr w:type="gramEnd"/>
                          </w:p>
                          <w:p w14:paraId="045794F0" w14:textId="50A4A998" w:rsidR="00897D89" w:rsidRPr="008C4913" w:rsidRDefault="00897D89" w:rsidP="00897D89">
                            <w:pPr>
                              <w:pStyle w:val="ListParagraph"/>
                              <w:numPr>
                                <w:ilvl w:val="1"/>
                                <w:numId w:val="9"/>
                              </w:numPr>
                              <w:rPr>
                                <w:sz w:val="19"/>
                                <w:szCs w:val="19"/>
                              </w:rPr>
                            </w:pPr>
                            <w:r w:rsidRPr="008C4913">
                              <w:rPr>
                                <w:sz w:val="19"/>
                                <w:szCs w:val="19"/>
                              </w:rPr>
                              <w:t xml:space="preserve">Creating two different pictures of the world through the different </w:t>
                            </w:r>
                            <w:proofErr w:type="gramStart"/>
                            <w:r w:rsidRPr="008C4913">
                              <w:rPr>
                                <w:sz w:val="19"/>
                                <w:szCs w:val="19"/>
                              </w:rPr>
                              <w:t>religions</w:t>
                            </w:r>
                            <w:proofErr w:type="gramEnd"/>
                            <w:r w:rsidRPr="008C4913">
                              <w:rPr>
                                <w:sz w:val="19"/>
                                <w:szCs w:val="19"/>
                              </w:rPr>
                              <w:t xml:space="preserve"> eyes and the significance of it.</w:t>
                            </w:r>
                          </w:p>
                          <w:p w14:paraId="580B0DA0" w14:textId="46D03030" w:rsidR="00897D89" w:rsidRPr="008C4913" w:rsidRDefault="00897D89" w:rsidP="00897D89">
                            <w:pPr>
                              <w:pStyle w:val="ListParagraph"/>
                              <w:numPr>
                                <w:ilvl w:val="1"/>
                                <w:numId w:val="9"/>
                              </w:numPr>
                              <w:rPr>
                                <w:sz w:val="19"/>
                                <w:szCs w:val="19"/>
                              </w:rPr>
                            </w:pPr>
                            <w:r w:rsidRPr="008C4913">
                              <w:rPr>
                                <w:sz w:val="19"/>
                                <w:szCs w:val="19"/>
                              </w:rPr>
                              <w:t>List the main points and similarities and differences.</w:t>
                            </w:r>
                          </w:p>
                          <w:p w14:paraId="3BD58E62" w14:textId="662B9164" w:rsidR="00897D89" w:rsidRPr="008C4913" w:rsidRDefault="00897D89" w:rsidP="00897D89">
                            <w:pPr>
                              <w:pStyle w:val="ListParagraph"/>
                              <w:numPr>
                                <w:ilvl w:val="1"/>
                                <w:numId w:val="9"/>
                              </w:numPr>
                              <w:rPr>
                                <w:sz w:val="19"/>
                                <w:szCs w:val="19"/>
                              </w:rPr>
                            </w:pPr>
                            <w:r w:rsidRPr="008C4913">
                              <w:rPr>
                                <w:sz w:val="19"/>
                                <w:szCs w:val="19"/>
                              </w:rPr>
                              <w:t>Show how knowledge and belief can be the same but also different and explain that knowledge can be through experience as well as in writing</w:t>
                            </w:r>
                            <w:r w:rsidR="008C4913" w:rsidRPr="008C4913">
                              <w:rPr>
                                <w:sz w:val="19"/>
                                <w:szCs w:val="19"/>
                              </w:rPr>
                              <w:t xml:space="preserve"> by writing their own version of the cave story or creating a story board or cartoon strip.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C341D88" id="Text Box 6" o:spid="_x0000_s1031" type="#_x0000_t202" style="position:absolute;margin-left:0;margin-top:58.65pt;width:302.25pt;height:256.15pt;z-index:25166336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" fillcolor="white [3201]" strokecolor="#ed7d31 [3205]" strokeweight="1pt">
                <v:textbox>
                  <w:txbxContent>
                    <w:p w14:paraId="4E9923EE" w14:textId="0C91FE31" w:rsidR="001A6ABB" w:rsidRDefault="002B22BF">
                      <w:r>
                        <w:t>5</w:t>
                      </w:r>
                      <w:r w:rsidR="001A6ABB">
                        <w:t>. Express</w:t>
                      </w:r>
                    </w:p>
                    <w:p w14:paraId="57D159AB" w14:textId="55AFCFD5" w:rsidR="00897D89" w:rsidRPr="008C4913" w:rsidRDefault="00897D89" w:rsidP="00897D89">
                      <w:pPr>
                        <w:pStyle w:val="ListParagraph"/>
                        <w:numPr>
                          <w:ilvl w:val="0"/>
                          <w:numId w:val="9"/>
                        </w:numPr>
                        <w:rPr>
                          <w:sz w:val="19"/>
                          <w:szCs w:val="19"/>
                        </w:rPr>
                      </w:pPr>
                      <w:r w:rsidRPr="008C4913">
                        <w:rPr>
                          <w:sz w:val="19"/>
                          <w:szCs w:val="19"/>
                        </w:rPr>
                        <w:t xml:space="preserve">Watch the video on Plato Cave </w:t>
                      </w:r>
                      <w:hyperlink r:id="rId21" w:history="1">
                        <w:r w:rsidRPr="008C4913">
                          <w:rPr>
                            <w:rStyle w:val="Hyperlink"/>
                            <w:sz w:val="19"/>
                            <w:szCs w:val="19"/>
                          </w:rPr>
                          <w:t>https://youtu.be/69F7GhASOdM</w:t>
                        </w:r>
                      </w:hyperlink>
                      <w:r w:rsidRPr="008C4913">
                        <w:rPr>
                          <w:sz w:val="19"/>
                          <w:szCs w:val="19"/>
                        </w:rPr>
                        <w:t xml:space="preserve"> </w:t>
                      </w:r>
                    </w:p>
                    <w:p w14:paraId="54C512D1" w14:textId="511553B8" w:rsidR="00897D89" w:rsidRPr="008C4913" w:rsidRDefault="00897D89" w:rsidP="00897D89">
                      <w:pPr>
                        <w:pStyle w:val="ListParagraph"/>
                        <w:numPr>
                          <w:ilvl w:val="0"/>
                          <w:numId w:val="9"/>
                        </w:numPr>
                        <w:rPr>
                          <w:sz w:val="19"/>
                          <w:szCs w:val="19"/>
                        </w:rPr>
                      </w:pPr>
                      <w:r w:rsidRPr="008C4913">
                        <w:rPr>
                          <w:sz w:val="19"/>
                          <w:szCs w:val="19"/>
                        </w:rPr>
                        <w:t>Discuss what it means for the prisoner in the cave and the experiences he has when he leaves of the world and what life might mean?</w:t>
                      </w:r>
                    </w:p>
                    <w:p w14:paraId="4094DAE9" w14:textId="7D3C10A5" w:rsidR="00897D89" w:rsidRPr="008C4913" w:rsidRDefault="00897D89" w:rsidP="00897D89">
                      <w:pPr>
                        <w:pStyle w:val="ListParagraph"/>
                        <w:numPr>
                          <w:ilvl w:val="0"/>
                          <w:numId w:val="9"/>
                        </w:numPr>
                        <w:rPr>
                          <w:sz w:val="19"/>
                          <w:szCs w:val="19"/>
                        </w:rPr>
                      </w:pPr>
                      <w:r w:rsidRPr="008C4913">
                        <w:rPr>
                          <w:sz w:val="19"/>
                          <w:szCs w:val="19"/>
                        </w:rPr>
                        <w:t xml:space="preserve">How might the world look different if the prisoner had met a Christian?  A Buddhist?  What might he learn from them about their view of the purpose of the world?  How might he describe it to the other prisoners in the cave?  Can the children make a response to show the different views of the world and it’s meaning </w:t>
                      </w:r>
                      <w:proofErr w:type="gramStart"/>
                      <w:r w:rsidRPr="008C4913">
                        <w:rPr>
                          <w:sz w:val="19"/>
                          <w:szCs w:val="19"/>
                        </w:rPr>
                        <w:t>by:</w:t>
                      </w:r>
                      <w:proofErr w:type="gramEnd"/>
                    </w:p>
                    <w:p w14:paraId="045794F0" w14:textId="50A4A998" w:rsidR="00897D89" w:rsidRPr="008C4913" w:rsidRDefault="00897D89" w:rsidP="00897D89">
                      <w:pPr>
                        <w:pStyle w:val="ListParagraph"/>
                        <w:numPr>
                          <w:ilvl w:val="1"/>
                          <w:numId w:val="9"/>
                        </w:numPr>
                        <w:rPr>
                          <w:sz w:val="19"/>
                          <w:szCs w:val="19"/>
                        </w:rPr>
                      </w:pPr>
                      <w:r w:rsidRPr="008C4913">
                        <w:rPr>
                          <w:sz w:val="19"/>
                          <w:szCs w:val="19"/>
                        </w:rPr>
                        <w:t xml:space="preserve">Creating two different pictures of the world through the different </w:t>
                      </w:r>
                      <w:proofErr w:type="gramStart"/>
                      <w:r w:rsidRPr="008C4913">
                        <w:rPr>
                          <w:sz w:val="19"/>
                          <w:szCs w:val="19"/>
                        </w:rPr>
                        <w:t>religions</w:t>
                      </w:r>
                      <w:proofErr w:type="gramEnd"/>
                      <w:r w:rsidRPr="008C4913">
                        <w:rPr>
                          <w:sz w:val="19"/>
                          <w:szCs w:val="19"/>
                        </w:rPr>
                        <w:t xml:space="preserve"> eyes and the significance of it.</w:t>
                      </w:r>
                    </w:p>
                    <w:p w14:paraId="580B0DA0" w14:textId="46D03030" w:rsidR="00897D89" w:rsidRPr="008C4913" w:rsidRDefault="00897D89" w:rsidP="00897D89">
                      <w:pPr>
                        <w:pStyle w:val="ListParagraph"/>
                        <w:numPr>
                          <w:ilvl w:val="1"/>
                          <w:numId w:val="9"/>
                        </w:numPr>
                        <w:rPr>
                          <w:sz w:val="19"/>
                          <w:szCs w:val="19"/>
                        </w:rPr>
                      </w:pPr>
                      <w:r w:rsidRPr="008C4913">
                        <w:rPr>
                          <w:sz w:val="19"/>
                          <w:szCs w:val="19"/>
                        </w:rPr>
                        <w:t>List the main points and similarities and differences.</w:t>
                      </w:r>
                    </w:p>
                    <w:p w14:paraId="3BD58E62" w14:textId="662B9164" w:rsidR="00897D89" w:rsidRPr="008C4913" w:rsidRDefault="00897D89" w:rsidP="00897D89">
                      <w:pPr>
                        <w:pStyle w:val="ListParagraph"/>
                        <w:numPr>
                          <w:ilvl w:val="1"/>
                          <w:numId w:val="9"/>
                        </w:numPr>
                        <w:rPr>
                          <w:sz w:val="19"/>
                          <w:szCs w:val="19"/>
                        </w:rPr>
                      </w:pPr>
                      <w:r w:rsidRPr="008C4913">
                        <w:rPr>
                          <w:sz w:val="19"/>
                          <w:szCs w:val="19"/>
                        </w:rPr>
                        <w:t>Show how knowledge and belief can be the same but also different and explain that knowledge can be through experience as well as in writing</w:t>
                      </w:r>
                      <w:r w:rsidR="008C4913" w:rsidRPr="008C4913">
                        <w:rPr>
                          <w:sz w:val="19"/>
                          <w:szCs w:val="19"/>
                        </w:rPr>
                        <w:t xml:space="preserve"> by writing their own version of the cave story or creating a story board or cartoon strip.</w:t>
                      </w:r>
                    </w:p>
                  </w:txbxContent>
                </v:textbox>
                <w10:wrap anchorx="margin"/>
              </v:shape>
            </w:pict>
          </mc:Fallback>
        </mc:AlternateContent>
      </w:r>
      <w:r>
        <w:rPr>
          <w:b/>
          <w:sz w:val="48"/>
          <w:szCs w:val="48"/>
        </w:rPr>
        <w:br w:type="page"/>
      </w:r>
    </w:p>
    <w:p w14:paraId="14927867" w14:textId="77777777" w:rsidR="008C4913" w:rsidRDefault="008C4913">
      <w:pPr>
        <w:rPr>
          <w:sz w:val="28"/>
          <w:szCs w:val="28"/>
        </w:rPr>
      </w:pPr>
      <w:r w:rsidRPr="00933ADA">
        <w:rPr>
          <w:b/>
          <w:bCs/>
          <w:sz w:val="32"/>
          <w:szCs w:val="32"/>
        </w:rPr>
        <w:lastRenderedPageBreak/>
        <w:t>Essential Teacher Knowledge and Further Information:</w:t>
      </w:r>
    </w:p>
    <w:p w14:paraId="305966E1" w14:textId="5221B9FE" w:rsidR="001A6ABB" w:rsidRPr="008C4913" w:rsidRDefault="008C4913">
      <w:pPr>
        <w:rPr>
          <w:b/>
          <w:bCs/>
          <w:sz w:val="32"/>
          <w:szCs w:val="32"/>
        </w:rPr>
      </w:pPr>
      <w:r>
        <w:rPr>
          <w:sz w:val="28"/>
          <w:szCs w:val="28"/>
        </w:rPr>
        <w:t>It can seem a daunting task to teach this unit – however the best advice it to keep it simple and stick to the basic concepts:</w:t>
      </w:r>
    </w:p>
    <w:p w14:paraId="3E98FBD9" w14:textId="5963F285" w:rsidR="008C4913" w:rsidRDefault="008C4913" w:rsidP="008C4913">
      <w:pPr>
        <w:pStyle w:val="ListParagraph"/>
        <w:numPr>
          <w:ilvl w:val="0"/>
          <w:numId w:val="10"/>
        </w:numPr>
        <w:rPr>
          <w:sz w:val="28"/>
          <w:szCs w:val="28"/>
        </w:rPr>
      </w:pPr>
      <w:r>
        <w:rPr>
          <w:sz w:val="28"/>
          <w:szCs w:val="28"/>
        </w:rPr>
        <w:t xml:space="preserve">Start with the two Greek Philosopher Socrates and Plato.  Here it is important to begin to explore the concept of knowledge and how Socrates never recorded in writing his own knowledge and ideas, Plato his student recorded lots in the form of essays, </w:t>
      </w:r>
      <w:proofErr w:type="gramStart"/>
      <w:r>
        <w:rPr>
          <w:sz w:val="28"/>
          <w:szCs w:val="28"/>
        </w:rPr>
        <w:t>stories</w:t>
      </w:r>
      <w:proofErr w:type="gramEnd"/>
      <w:r>
        <w:rPr>
          <w:sz w:val="28"/>
          <w:szCs w:val="28"/>
        </w:rPr>
        <w:t xml:space="preserve"> and poems – we interpret these to determine the knowledge he had as well as the ideas he developed about the world.</w:t>
      </w:r>
    </w:p>
    <w:p w14:paraId="6A5BC70F" w14:textId="74D7947A" w:rsidR="008C4913" w:rsidRDefault="008C4913" w:rsidP="008C4913">
      <w:pPr>
        <w:pStyle w:val="ListParagraph"/>
        <w:numPr>
          <w:ilvl w:val="0"/>
          <w:numId w:val="10"/>
        </w:numPr>
        <w:rPr>
          <w:sz w:val="28"/>
          <w:szCs w:val="28"/>
        </w:rPr>
      </w:pPr>
      <w:r>
        <w:rPr>
          <w:sz w:val="28"/>
          <w:szCs w:val="28"/>
        </w:rPr>
        <w:t xml:space="preserve">Use Plato as a bridge of his thinking of life in the physical but also </w:t>
      </w:r>
      <w:r w:rsidR="00370279">
        <w:rPr>
          <w:sz w:val="28"/>
          <w:szCs w:val="28"/>
        </w:rPr>
        <w:t>spiritual</w:t>
      </w:r>
      <w:r>
        <w:rPr>
          <w:sz w:val="28"/>
          <w:szCs w:val="28"/>
        </w:rPr>
        <w:t xml:space="preserve"> sense (metaphysical) and his ide of the eternal soul </w:t>
      </w:r>
      <w:r w:rsidR="00370279">
        <w:rPr>
          <w:sz w:val="28"/>
          <w:szCs w:val="28"/>
        </w:rPr>
        <w:t xml:space="preserve">sitting parallel to Christianity believing in a similar concept with the idea our soul will go to heaven after we die </w:t>
      </w:r>
      <w:proofErr w:type="gramStart"/>
      <w:r w:rsidR="00370279">
        <w:rPr>
          <w:sz w:val="28"/>
          <w:szCs w:val="28"/>
        </w:rPr>
        <w:t>of</w:t>
      </w:r>
      <w:proofErr w:type="gramEnd"/>
      <w:r w:rsidR="00370279">
        <w:rPr>
          <w:sz w:val="28"/>
          <w:szCs w:val="28"/>
        </w:rPr>
        <w:t xml:space="preserve"> we have lived a good and meaningful life physically on earth.</w:t>
      </w:r>
    </w:p>
    <w:p w14:paraId="0D6808A1" w14:textId="5FFAABDA" w:rsidR="00370279" w:rsidRDefault="00370279" w:rsidP="008C4913">
      <w:pPr>
        <w:pStyle w:val="ListParagraph"/>
        <w:numPr>
          <w:ilvl w:val="0"/>
          <w:numId w:val="10"/>
        </w:numPr>
        <w:rPr>
          <w:sz w:val="28"/>
          <w:szCs w:val="28"/>
        </w:rPr>
      </w:pPr>
      <w:r>
        <w:rPr>
          <w:sz w:val="28"/>
          <w:szCs w:val="28"/>
        </w:rPr>
        <w:t>Link from this concept the Christian concept of Salvation – which provides the Christian context of the meaning of life as a Christian.  Following the stations of the cross provides the story and insight into this belief in biblical teachings.</w:t>
      </w:r>
    </w:p>
    <w:p w14:paraId="2E9FB08C" w14:textId="0183CE10" w:rsidR="00370279" w:rsidRDefault="00370279" w:rsidP="008C4913">
      <w:pPr>
        <w:pStyle w:val="ListParagraph"/>
        <w:numPr>
          <w:ilvl w:val="0"/>
          <w:numId w:val="10"/>
        </w:numPr>
        <w:rPr>
          <w:sz w:val="28"/>
          <w:szCs w:val="28"/>
        </w:rPr>
      </w:pPr>
      <w:r>
        <w:rPr>
          <w:sz w:val="28"/>
          <w:szCs w:val="28"/>
        </w:rPr>
        <w:t xml:space="preserve">As a direct comparison is Buddhism and the view that there is no one self or soul but multiples hence the concept of reincarnation.  The linear study of the path to enlightenment through the four nobles and eightfold path (forming the </w:t>
      </w:r>
      <w:proofErr w:type="spellStart"/>
      <w:r>
        <w:rPr>
          <w:sz w:val="28"/>
          <w:szCs w:val="28"/>
        </w:rPr>
        <w:t>Dhrama</w:t>
      </w:r>
      <w:proofErr w:type="spellEnd"/>
      <w:r>
        <w:rPr>
          <w:sz w:val="28"/>
          <w:szCs w:val="28"/>
        </w:rPr>
        <w:t>) need considering- determining the Buddhist view of the meaning of life.</w:t>
      </w:r>
    </w:p>
    <w:p w14:paraId="26A1907A" w14:textId="3884F090" w:rsidR="00370279" w:rsidRDefault="00370279" w:rsidP="008C4913">
      <w:pPr>
        <w:pStyle w:val="ListParagraph"/>
        <w:numPr>
          <w:ilvl w:val="0"/>
          <w:numId w:val="10"/>
        </w:numPr>
        <w:rPr>
          <w:sz w:val="28"/>
          <w:szCs w:val="28"/>
        </w:rPr>
      </w:pPr>
      <w:r>
        <w:rPr>
          <w:sz w:val="28"/>
          <w:szCs w:val="28"/>
        </w:rPr>
        <w:t>Revisiting knowledge and belief at this point is useful and using the Knowledge thought adventure from the Philosophy Foundation will equip pupils with the concepts of knowledge and belief the connections but also the faith some have in what they belove without fact.</w:t>
      </w:r>
    </w:p>
    <w:p w14:paraId="5F0D995B" w14:textId="123418C8" w:rsidR="00370279" w:rsidRDefault="00370279" w:rsidP="008C4913">
      <w:pPr>
        <w:pStyle w:val="ListParagraph"/>
        <w:numPr>
          <w:ilvl w:val="0"/>
          <w:numId w:val="10"/>
        </w:numPr>
        <w:rPr>
          <w:sz w:val="28"/>
          <w:szCs w:val="28"/>
        </w:rPr>
      </w:pPr>
      <w:r>
        <w:rPr>
          <w:sz w:val="28"/>
          <w:szCs w:val="28"/>
        </w:rPr>
        <w:t>Once knowledge, belief and faith have been understood it is useful to then draw learning together and make evaluative comparisons and differences before looking at how to express a response to the big enquiry question.</w:t>
      </w:r>
    </w:p>
    <w:p w14:paraId="73A76C12" w14:textId="10155025" w:rsidR="00370279" w:rsidRDefault="00370279" w:rsidP="00370279">
      <w:pPr>
        <w:rPr>
          <w:sz w:val="28"/>
          <w:szCs w:val="28"/>
        </w:rPr>
      </w:pPr>
    </w:p>
    <w:p w14:paraId="1CB0536A" w14:textId="3D963FB6" w:rsidR="00370279" w:rsidRDefault="00370279" w:rsidP="00370279">
      <w:pPr>
        <w:rPr>
          <w:sz w:val="28"/>
          <w:szCs w:val="28"/>
        </w:rPr>
      </w:pPr>
      <w:r>
        <w:rPr>
          <w:sz w:val="28"/>
          <w:szCs w:val="28"/>
        </w:rPr>
        <w:t>Useful reading:</w:t>
      </w:r>
    </w:p>
    <w:p w14:paraId="4816EDFA" w14:textId="0E253E52" w:rsidR="00370279" w:rsidRPr="00370279" w:rsidRDefault="00370279" w:rsidP="00370279">
      <w:pPr>
        <w:pStyle w:val="ListParagraph"/>
        <w:numPr>
          <w:ilvl w:val="0"/>
          <w:numId w:val="11"/>
        </w:numPr>
        <w:rPr>
          <w:sz w:val="28"/>
          <w:szCs w:val="28"/>
        </w:rPr>
      </w:pPr>
      <w:r w:rsidRPr="00370279">
        <w:rPr>
          <w:sz w:val="28"/>
          <w:szCs w:val="28"/>
        </w:rPr>
        <w:t xml:space="preserve">Collins KS3 World </w:t>
      </w:r>
      <w:proofErr w:type="gramStart"/>
      <w:r w:rsidRPr="00370279">
        <w:rPr>
          <w:sz w:val="28"/>
          <w:szCs w:val="28"/>
        </w:rPr>
        <w:t>Religions :</w:t>
      </w:r>
      <w:proofErr w:type="gramEnd"/>
      <w:r w:rsidRPr="00370279">
        <w:rPr>
          <w:sz w:val="28"/>
          <w:szCs w:val="28"/>
        </w:rPr>
        <w:t xml:space="preserve"> Buddhism  </w:t>
      </w:r>
    </w:p>
    <w:p w14:paraId="45D4916D" w14:textId="595056EB" w:rsidR="00370279" w:rsidRPr="00370279" w:rsidRDefault="00370279" w:rsidP="00370279">
      <w:pPr>
        <w:pStyle w:val="ListParagraph"/>
        <w:numPr>
          <w:ilvl w:val="0"/>
          <w:numId w:val="11"/>
        </w:numPr>
        <w:rPr>
          <w:sz w:val="28"/>
          <w:szCs w:val="28"/>
        </w:rPr>
      </w:pPr>
      <w:r w:rsidRPr="00370279">
        <w:rPr>
          <w:sz w:val="28"/>
          <w:szCs w:val="28"/>
        </w:rPr>
        <w:t>Understanding Christianity UKS2 Unit 2B</w:t>
      </w:r>
      <w:r w:rsidR="00230F2F">
        <w:rPr>
          <w:sz w:val="28"/>
          <w:szCs w:val="28"/>
        </w:rPr>
        <w:t>.6</w:t>
      </w:r>
      <w:r w:rsidRPr="00370279">
        <w:rPr>
          <w:sz w:val="28"/>
          <w:szCs w:val="28"/>
        </w:rPr>
        <w:t xml:space="preserve"> – Salvation</w:t>
      </w:r>
    </w:p>
    <w:p w14:paraId="7B69109F" w14:textId="34A5B70D" w:rsidR="00370279" w:rsidRPr="00370279" w:rsidRDefault="00370279" w:rsidP="00370279">
      <w:pPr>
        <w:pStyle w:val="ListParagraph"/>
        <w:numPr>
          <w:ilvl w:val="0"/>
          <w:numId w:val="11"/>
        </w:numPr>
        <w:rPr>
          <w:sz w:val="28"/>
          <w:szCs w:val="28"/>
        </w:rPr>
      </w:pPr>
      <w:r w:rsidRPr="00370279">
        <w:rPr>
          <w:sz w:val="28"/>
          <w:szCs w:val="28"/>
        </w:rPr>
        <w:t>BBC Bitesize Fact File on Buddhism and associated videos</w:t>
      </w:r>
    </w:p>
    <w:p w14:paraId="546C2E03" w14:textId="3BC19171" w:rsidR="00370279" w:rsidRPr="00370279" w:rsidRDefault="00370279" w:rsidP="00370279">
      <w:pPr>
        <w:pStyle w:val="ListParagraph"/>
        <w:numPr>
          <w:ilvl w:val="0"/>
          <w:numId w:val="11"/>
        </w:numPr>
        <w:rPr>
          <w:sz w:val="28"/>
          <w:szCs w:val="28"/>
        </w:rPr>
      </w:pPr>
      <w:proofErr w:type="gramStart"/>
      <w:r w:rsidRPr="00370279">
        <w:rPr>
          <w:sz w:val="28"/>
          <w:szCs w:val="28"/>
        </w:rPr>
        <w:t>BBC  Northern</w:t>
      </w:r>
      <w:proofErr w:type="gramEnd"/>
      <w:r w:rsidRPr="00370279">
        <w:rPr>
          <w:sz w:val="28"/>
          <w:szCs w:val="28"/>
        </w:rPr>
        <w:t xml:space="preserve"> Ireland Buddhism Facts KS3 /4</w:t>
      </w:r>
    </w:p>
    <w:sectPr w:rsidR="00370279" w:rsidRPr="00370279" w:rsidSect="001A6AB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564A3"/>
    <w:multiLevelType w:val="hybridMultilevel"/>
    <w:tmpl w:val="0778C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844CA8"/>
    <w:multiLevelType w:val="hybridMultilevel"/>
    <w:tmpl w:val="164E3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6917F5"/>
    <w:multiLevelType w:val="hybridMultilevel"/>
    <w:tmpl w:val="AF54C95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2326BCB"/>
    <w:multiLevelType w:val="hybridMultilevel"/>
    <w:tmpl w:val="923A48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1531AA"/>
    <w:multiLevelType w:val="hybridMultilevel"/>
    <w:tmpl w:val="239204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4280253"/>
    <w:multiLevelType w:val="hybridMultilevel"/>
    <w:tmpl w:val="74009328"/>
    <w:lvl w:ilvl="0" w:tplc="0809000F">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4F04BB9"/>
    <w:multiLevelType w:val="hybridMultilevel"/>
    <w:tmpl w:val="6C7A0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BC630F"/>
    <w:multiLevelType w:val="hybridMultilevel"/>
    <w:tmpl w:val="E0BE95B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D8220D7"/>
    <w:multiLevelType w:val="hybridMultilevel"/>
    <w:tmpl w:val="2A2EA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683B0D"/>
    <w:multiLevelType w:val="hybridMultilevel"/>
    <w:tmpl w:val="3D7E911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2E877D8"/>
    <w:multiLevelType w:val="hybridMultilevel"/>
    <w:tmpl w:val="D4066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5"/>
  </w:num>
  <w:num w:numId="4">
    <w:abstractNumId w:val="7"/>
  </w:num>
  <w:num w:numId="5">
    <w:abstractNumId w:val="6"/>
  </w:num>
  <w:num w:numId="6">
    <w:abstractNumId w:val="4"/>
  </w:num>
  <w:num w:numId="7">
    <w:abstractNumId w:val="1"/>
  </w:num>
  <w:num w:numId="8">
    <w:abstractNumId w:val="8"/>
  </w:num>
  <w:num w:numId="9">
    <w:abstractNumId w:val="2"/>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ABB"/>
    <w:rsid w:val="001A6ABB"/>
    <w:rsid w:val="00230F2F"/>
    <w:rsid w:val="002B22BF"/>
    <w:rsid w:val="002C2D95"/>
    <w:rsid w:val="002F560E"/>
    <w:rsid w:val="00347358"/>
    <w:rsid w:val="00370279"/>
    <w:rsid w:val="003B7F15"/>
    <w:rsid w:val="00897D89"/>
    <w:rsid w:val="008C4913"/>
    <w:rsid w:val="00C268EB"/>
    <w:rsid w:val="00D96EDF"/>
    <w:rsid w:val="00E61BBB"/>
    <w:rsid w:val="00F31F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E3DBB"/>
  <w15:chartTrackingRefBased/>
  <w15:docId w15:val="{AC6C105B-5BEC-4489-BFC0-9938F038F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6ABB"/>
    <w:pPr>
      <w:ind w:left="720"/>
      <w:contextualSpacing/>
    </w:pPr>
  </w:style>
  <w:style w:type="character" w:styleId="Hyperlink">
    <w:name w:val="Hyperlink"/>
    <w:basedOn w:val="DefaultParagraphFont"/>
    <w:uiPriority w:val="99"/>
    <w:unhideWhenUsed/>
    <w:rsid w:val="002F560E"/>
    <w:rPr>
      <w:color w:val="0563C1" w:themeColor="hyperlink"/>
      <w:u w:val="single"/>
    </w:rPr>
  </w:style>
  <w:style w:type="character" w:styleId="UnresolvedMention">
    <w:name w:val="Unresolved Mention"/>
    <w:basedOn w:val="DefaultParagraphFont"/>
    <w:uiPriority w:val="99"/>
    <w:semiHidden/>
    <w:unhideWhenUsed/>
    <w:rsid w:val="002F560E"/>
    <w:rPr>
      <w:color w:val="605E5C"/>
      <w:shd w:val="clear" w:color="auto" w:fill="E1DFDD"/>
    </w:rPr>
  </w:style>
  <w:style w:type="character" w:styleId="FollowedHyperlink">
    <w:name w:val="FollowedHyperlink"/>
    <w:basedOn w:val="DefaultParagraphFont"/>
    <w:uiPriority w:val="99"/>
    <w:semiHidden/>
    <w:unhideWhenUsed/>
    <w:rsid w:val="0034735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4Xoi873zOWw" TargetMode="External"/><Relationship Id="rId13" Type="http://schemas.openxmlformats.org/officeDocument/2006/relationships/hyperlink" Target="http://www.bbc.co.uk/bitesize/topics/zh4mrj6/articles/zvtxgwx" TargetMode="External"/><Relationship Id="rId18" Type="http://schemas.openxmlformats.org/officeDocument/2006/relationships/hyperlink" Target="http://www.catholictradition.org/Children/stations-cross.htm" TargetMode="External"/><Relationship Id="rId3" Type="http://schemas.openxmlformats.org/officeDocument/2006/relationships/settings" Target="settings.xml"/><Relationship Id="rId21" Type="http://schemas.openxmlformats.org/officeDocument/2006/relationships/hyperlink" Target="https://youtu.be/69F7GhASOdM" TargetMode="External"/><Relationship Id="rId7" Type="http://schemas.openxmlformats.org/officeDocument/2006/relationships/hyperlink" Target="http://www.youtube.com/watch?v=7y8EC6QoNaY" TargetMode="External"/><Relationship Id="rId12" Type="http://schemas.openxmlformats.org/officeDocument/2006/relationships/hyperlink" Target="http://www.bbc.co.uk/bitesize/topics/zh4mrj6/articles/zdbvjhv" TargetMode="External"/><Relationship Id="rId17" Type="http://schemas.openxmlformats.org/officeDocument/2006/relationships/hyperlink" Target="http://www.catholictradition.org/Children/stations-cross.htm" TargetMode="External"/><Relationship Id="rId2" Type="http://schemas.openxmlformats.org/officeDocument/2006/relationships/styles" Target="styles.xml"/><Relationship Id="rId16" Type="http://schemas.openxmlformats.org/officeDocument/2006/relationships/hyperlink" Target="https://bit.ly/2ZikFpb" TargetMode="External"/><Relationship Id="rId20" Type="http://schemas.openxmlformats.org/officeDocument/2006/relationships/hyperlink" Target="https://youtu.be/69F7GhASOdM" TargetMode="External"/><Relationship Id="rId1" Type="http://schemas.openxmlformats.org/officeDocument/2006/relationships/numbering" Target="numbering.xml"/><Relationship Id="rId6" Type="http://schemas.openxmlformats.org/officeDocument/2006/relationships/hyperlink" Target="http://www.youtube.com/watch?v=4Xoi873zOWw" TargetMode="External"/><Relationship Id="rId11" Type="http://schemas.openxmlformats.org/officeDocument/2006/relationships/hyperlink" Target="https://buddhiststories.wordpress.com/2012/11/03/kisa-gotami-and-the-mustard-seed/" TargetMode="External"/><Relationship Id="rId5" Type="http://schemas.openxmlformats.org/officeDocument/2006/relationships/hyperlink" Target="http://www.youtube.com/watch?v=7y8EC6QoNaY" TargetMode="External"/><Relationship Id="rId15" Type="http://schemas.openxmlformats.org/officeDocument/2006/relationships/hyperlink" Target="https://bit.ly/2ZikFpb" TargetMode="External"/><Relationship Id="rId23" Type="http://schemas.openxmlformats.org/officeDocument/2006/relationships/theme" Target="theme/theme1.xml"/><Relationship Id="rId10" Type="http://schemas.openxmlformats.org/officeDocument/2006/relationships/hyperlink" Target="http://www.bbc.co.uk/bitesize/topics/zh4mrj6/articles/zvtxgwx" TargetMode="External"/><Relationship Id="rId19"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bbc.co.uk/bitesize/topics/zh4mrj6/articles/zdbvjhv" TargetMode="External"/><Relationship Id="rId14" Type="http://schemas.openxmlformats.org/officeDocument/2006/relationships/hyperlink" Target="https://buddhiststories.wordpress.com/2012/11/03/kisa-gotami-and-the-mustard-seed/"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Pages>
  <Words>323</Words>
  <Characters>1844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dc:description/>
  <cp:lastModifiedBy>Chris Allen</cp:lastModifiedBy>
  <cp:revision>4</cp:revision>
  <dcterms:created xsi:type="dcterms:W3CDTF">2022-02-06T13:25:00Z</dcterms:created>
  <dcterms:modified xsi:type="dcterms:W3CDTF">2022-02-06T14:53:00Z</dcterms:modified>
</cp:coreProperties>
</file>