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37196" w14:textId="2E06EB77" w:rsidR="002C2D95" w:rsidRPr="001A6ABB" w:rsidRDefault="00814828">
      <w:pPr>
        <w:rPr>
          <w:b/>
          <w:sz w:val="48"/>
          <w:szCs w:val="48"/>
        </w:rPr>
      </w:pPr>
      <w:r w:rsidRPr="001A6ABB">
        <w:rPr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4B957" wp14:editId="1F5B0A5A">
                <wp:simplePos x="0" y="0"/>
                <wp:positionH relativeFrom="column">
                  <wp:posOffset>4046220</wp:posOffset>
                </wp:positionH>
                <wp:positionV relativeFrom="paragraph">
                  <wp:posOffset>114300</wp:posOffset>
                </wp:positionV>
                <wp:extent cx="5819140" cy="1691640"/>
                <wp:effectExtent l="0" t="0" r="1016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140" cy="16916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C2509" w14:textId="4C5080A0" w:rsidR="001A6ABB" w:rsidRDefault="001A6ABB" w:rsidP="002B22B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Engage</w:t>
                            </w:r>
                          </w:p>
                          <w:p w14:paraId="451AD20E" w14:textId="77777777" w:rsidR="00473491" w:rsidRDefault="00473491" w:rsidP="00473491">
                            <w:pPr>
                              <w:pStyle w:val="ListParagraph"/>
                              <w:ind w:left="360"/>
                            </w:pPr>
                            <w:r>
                              <w:t xml:space="preserve">Watch the short video (2mins) that introduces children to what philosophy is: </w:t>
                            </w:r>
                            <w:hyperlink r:id="rId5" w:history="1">
                              <w:r w:rsidRPr="00C56839">
                                <w:rPr>
                                  <w:rStyle w:val="Hyperlink"/>
                                </w:rPr>
                                <w:t>www.youtube.com/watch?v=pZcDe5fHlv8</w:t>
                              </w:r>
                            </w:hyperlink>
                            <w:r>
                              <w:t xml:space="preserve"> </w:t>
                            </w:r>
                            <w:r>
                              <w:t xml:space="preserve">Look at the word ‘philosophy’ and translate it from Greek to English (or other languages spoken in your setting) to see that it means ‘love of wisdom’. </w:t>
                            </w:r>
                          </w:p>
                          <w:p w14:paraId="47DE24CF" w14:textId="5AFDEEBE" w:rsidR="00473491" w:rsidRDefault="00473491" w:rsidP="00473491">
                            <w:pPr>
                              <w:pStyle w:val="ListParagraph"/>
                              <w:ind w:left="360"/>
                            </w:pPr>
                            <w:r>
                              <w:t xml:space="preserve">Discuss the difference between knowledge and wisdom; </w:t>
                            </w:r>
                            <w:r>
                              <w:t xml:space="preserve">by following the session plan from </w:t>
                            </w:r>
                            <w:proofErr w:type="spellStart"/>
                            <w:r>
                              <w:t>Philosophyinks</w:t>
                            </w:r>
                            <w:proofErr w:type="spellEnd"/>
                            <w:r>
                              <w:t xml:space="preserve"> website explore knowing and believing: </w:t>
                            </w:r>
                            <w:hyperlink r:id="rId6" w:history="1">
                              <w:r w:rsidR="00814828" w:rsidRPr="00C56839">
                                <w:rPr>
                                  <w:rStyle w:val="Hyperlink"/>
                                </w:rPr>
                                <w:t>h</w:t>
                              </w:r>
                              <w:r w:rsidR="00814828" w:rsidRPr="00C56839">
                                <w:rPr>
                                  <w:rStyle w:val="Hyperlink"/>
                                </w:rPr>
                                <w:t>ttps://389b63a7-ab3d-4047-80f7-f828b2b645a6.filesusr.com/ugd/340eca_35759eb92850494ba712b1a32990af73.pdf</w:t>
                              </w:r>
                            </w:hyperlink>
                            <w:r w:rsidR="00814828"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14:paraId="47634F18" w14:textId="77777777" w:rsidR="00473491" w:rsidRDefault="00473491" w:rsidP="008148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4B9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8.6pt;margin-top:9pt;width:458.2pt;height:1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" fillcolor="white [3201]" strokecolor="#a5a5a5 [3206]" strokeweight="1pt">
                <v:textbox>
                  <w:txbxContent>
                    <w:p w14:paraId="7FFC2509" w14:textId="4C5080A0" w:rsidR="001A6ABB" w:rsidRDefault="001A6ABB" w:rsidP="002B22BF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Engage</w:t>
                      </w:r>
                    </w:p>
                    <w:p w14:paraId="451AD20E" w14:textId="77777777" w:rsidR="00473491" w:rsidRDefault="00473491" w:rsidP="00473491">
                      <w:pPr>
                        <w:pStyle w:val="ListParagraph"/>
                        <w:ind w:left="360"/>
                      </w:pPr>
                      <w:r>
                        <w:t xml:space="preserve">Watch the short video (2mins) that introduces children to what philosophy is: </w:t>
                      </w:r>
                      <w:hyperlink r:id="rId7" w:history="1">
                        <w:r w:rsidRPr="00C56839">
                          <w:rPr>
                            <w:rStyle w:val="Hyperlink"/>
                          </w:rPr>
                          <w:t>www.youtube.com/watch?v=pZcDe5fHlv8</w:t>
                        </w:r>
                      </w:hyperlink>
                      <w:r>
                        <w:t xml:space="preserve"> </w:t>
                      </w:r>
                      <w:r>
                        <w:t xml:space="preserve">Look at the word ‘philosophy’ and translate it from Greek to English (or other languages spoken in your setting) to see that it means ‘love of wisdom’. </w:t>
                      </w:r>
                    </w:p>
                    <w:p w14:paraId="47DE24CF" w14:textId="5AFDEEBE" w:rsidR="00473491" w:rsidRDefault="00473491" w:rsidP="00473491">
                      <w:pPr>
                        <w:pStyle w:val="ListParagraph"/>
                        <w:ind w:left="360"/>
                      </w:pPr>
                      <w:r>
                        <w:t xml:space="preserve">Discuss the difference between knowledge and wisdom; </w:t>
                      </w:r>
                      <w:r>
                        <w:t xml:space="preserve">by following the session plan from </w:t>
                      </w:r>
                      <w:proofErr w:type="spellStart"/>
                      <w:r>
                        <w:t>Philosophyinks</w:t>
                      </w:r>
                      <w:proofErr w:type="spellEnd"/>
                      <w:r>
                        <w:t xml:space="preserve"> website explore knowing and believing: </w:t>
                      </w:r>
                      <w:hyperlink r:id="rId8" w:history="1">
                        <w:r w:rsidR="00814828" w:rsidRPr="00C56839">
                          <w:rPr>
                            <w:rStyle w:val="Hyperlink"/>
                          </w:rPr>
                          <w:t>h</w:t>
                        </w:r>
                        <w:r w:rsidR="00814828" w:rsidRPr="00C56839">
                          <w:rPr>
                            <w:rStyle w:val="Hyperlink"/>
                          </w:rPr>
                          <w:t>ttps://389b63a7-ab3d-4047-80f7-f828b2b645a6.filesusr.com/ugd/340eca_35759eb92850494ba712b1a32990af73.pdf</w:t>
                        </w:r>
                      </w:hyperlink>
                      <w:r w:rsidR="00814828">
                        <w:t xml:space="preserve"> </w:t>
                      </w:r>
                      <w:r>
                        <w:t xml:space="preserve"> </w:t>
                      </w:r>
                    </w:p>
                    <w:p w14:paraId="47634F18" w14:textId="77777777" w:rsidR="00473491" w:rsidRDefault="00473491" w:rsidP="00814828"/>
                  </w:txbxContent>
                </v:textbox>
              </v:shape>
            </w:pict>
          </mc:Fallback>
        </mc:AlternateContent>
      </w:r>
      <w:r w:rsidR="001A6ABB">
        <w:rPr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CC81FA" wp14:editId="0C5B5D7C">
                <wp:simplePos x="0" y="0"/>
                <wp:positionH relativeFrom="column">
                  <wp:posOffset>-9525</wp:posOffset>
                </wp:positionH>
                <wp:positionV relativeFrom="paragraph">
                  <wp:posOffset>461963</wp:posOffset>
                </wp:positionV>
                <wp:extent cx="3814763" cy="571500"/>
                <wp:effectExtent l="0" t="0" r="1460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4763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181A2" w14:textId="07CAF3F7" w:rsidR="001A6ABB" w:rsidRPr="00473491" w:rsidRDefault="001A6ABB" w:rsidP="0047349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73491">
                              <w:rPr>
                                <w:sz w:val="20"/>
                                <w:szCs w:val="20"/>
                              </w:rPr>
                              <w:t>Unit Focus/ Year G</w:t>
                            </w:r>
                            <w:r w:rsidR="003B7F15" w:rsidRPr="00473491">
                              <w:rPr>
                                <w:sz w:val="20"/>
                                <w:szCs w:val="20"/>
                              </w:rPr>
                              <w:t>rou</w:t>
                            </w:r>
                            <w:r w:rsidRPr="00473491">
                              <w:rPr>
                                <w:sz w:val="20"/>
                                <w:szCs w:val="20"/>
                              </w:rPr>
                              <w:t>ps</w:t>
                            </w:r>
                            <w:r w:rsidR="003B7F15" w:rsidRPr="00473491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473491" w:rsidRPr="00473491">
                              <w:rPr>
                                <w:sz w:val="20"/>
                                <w:szCs w:val="20"/>
                              </w:rPr>
                              <w:t xml:space="preserve"> (Yr3 Enquiry 3)</w:t>
                            </w:r>
                          </w:p>
                          <w:p w14:paraId="5D1D1F20" w14:textId="77777777" w:rsidR="00473491" w:rsidRPr="00473491" w:rsidRDefault="00473491" w:rsidP="00473491">
                            <w:pPr>
                              <w:pStyle w:val="paragraph"/>
                              <w:shd w:val="clear" w:color="auto" w:fill="FFFFFF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473491">
                              <w:rPr>
                                <w:rStyle w:val="normaltextrun"/>
                                <w:color w:val="0070C0"/>
                                <w:sz w:val="20"/>
                                <w:szCs w:val="20"/>
                              </w:rPr>
                              <w:t>What is Philosophy? How do people make moral decisions?</w:t>
                            </w:r>
                            <w:r w:rsidRPr="00473491">
                              <w:rPr>
                                <w:rStyle w:val="eop"/>
                                <w:color w:val="0070C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413FF0B5" w14:textId="77777777" w:rsidR="00473491" w:rsidRPr="00473491" w:rsidRDefault="00473491" w:rsidP="00473491">
                            <w:pPr>
                              <w:pStyle w:val="paragraph"/>
                              <w:shd w:val="clear" w:color="auto" w:fill="FFFFFF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473491">
                              <w:rPr>
                                <w:rStyle w:val="normaltextrun"/>
                                <w:color w:val="0070C0"/>
                                <w:sz w:val="20"/>
                                <w:szCs w:val="20"/>
                              </w:rPr>
                              <w:t>(Christianity / Humanist)</w:t>
                            </w:r>
                            <w:r w:rsidRPr="00473491">
                              <w:rPr>
                                <w:rStyle w:val="eop"/>
                                <w:color w:val="0070C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13DD1B9C" w14:textId="77777777" w:rsidR="00473491" w:rsidRPr="00473491" w:rsidRDefault="00473491" w:rsidP="0047349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C81FA" id="Text Box 7" o:spid="_x0000_s1027" type="#_x0000_t202" style="position:absolute;margin-left:-.75pt;margin-top:36.4pt;width:300.4pt;height: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" fillcolor="white [3201]" strokeweight=".5pt">
                <v:textbox>
                  <w:txbxContent>
                    <w:p w14:paraId="50C181A2" w14:textId="07CAF3F7" w:rsidR="001A6ABB" w:rsidRPr="00473491" w:rsidRDefault="001A6ABB" w:rsidP="0047349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473491">
                        <w:rPr>
                          <w:sz w:val="20"/>
                          <w:szCs w:val="20"/>
                        </w:rPr>
                        <w:t>Unit Focus/ Year G</w:t>
                      </w:r>
                      <w:r w:rsidR="003B7F15" w:rsidRPr="00473491">
                        <w:rPr>
                          <w:sz w:val="20"/>
                          <w:szCs w:val="20"/>
                        </w:rPr>
                        <w:t>rou</w:t>
                      </w:r>
                      <w:r w:rsidRPr="00473491">
                        <w:rPr>
                          <w:sz w:val="20"/>
                          <w:szCs w:val="20"/>
                        </w:rPr>
                        <w:t>ps</w:t>
                      </w:r>
                      <w:r w:rsidR="003B7F15" w:rsidRPr="00473491">
                        <w:rPr>
                          <w:sz w:val="20"/>
                          <w:szCs w:val="20"/>
                        </w:rPr>
                        <w:t>:</w:t>
                      </w:r>
                      <w:r w:rsidR="00473491" w:rsidRPr="00473491">
                        <w:rPr>
                          <w:sz w:val="20"/>
                          <w:szCs w:val="20"/>
                        </w:rPr>
                        <w:t xml:space="preserve"> (Yr3 Enquiry 3)</w:t>
                      </w:r>
                    </w:p>
                    <w:p w14:paraId="5D1D1F20" w14:textId="77777777" w:rsidR="00473491" w:rsidRPr="00473491" w:rsidRDefault="00473491" w:rsidP="00473491">
                      <w:pPr>
                        <w:pStyle w:val="paragraph"/>
                        <w:shd w:val="clear" w:color="auto" w:fill="FFFFFF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473491">
                        <w:rPr>
                          <w:rStyle w:val="normaltextrun"/>
                          <w:color w:val="0070C0"/>
                          <w:sz w:val="20"/>
                          <w:szCs w:val="20"/>
                        </w:rPr>
                        <w:t>What is Philosophy? How do people make moral decisions?</w:t>
                      </w:r>
                      <w:r w:rsidRPr="00473491">
                        <w:rPr>
                          <w:rStyle w:val="eop"/>
                          <w:color w:val="0070C0"/>
                          <w:sz w:val="20"/>
                          <w:szCs w:val="20"/>
                        </w:rPr>
                        <w:t> </w:t>
                      </w:r>
                    </w:p>
                    <w:p w14:paraId="413FF0B5" w14:textId="77777777" w:rsidR="00473491" w:rsidRPr="00473491" w:rsidRDefault="00473491" w:rsidP="00473491">
                      <w:pPr>
                        <w:pStyle w:val="paragraph"/>
                        <w:shd w:val="clear" w:color="auto" w:fill="FFFFFF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473491">
                        <w:rPr>
                          <w:rStyle w:val="normaltextrun"/>
                          <w:color w:val="0070C0"/>
                          <w:sz w:val="20"/>
                          <w:szCs w:val="20"/>
                        </w:rPr>
                        <w:t>(Christianity / Humanist)</w:t>
                      </w:r>
                      <w:r w:rsidRPr="00473491">
                        <w:rPr>
                          <w:rStyle w:val="eop"/>
                          <w:color w:val="0070C0"/>
                          <w:sz w:val="20"/>
                          <w:szCs w:val="20"/>
                        </w:rPr>
                        <w:t> </w:t>
                      </w:r>
                    </w:p>
                    <w:p w14:paraId="13DD1B9C" w14:textId="77777777" w:rsidR="00473491" w:rsidRPr="00473491" w:rsidRDefault="00473491" w:rsidP="0047349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6ABB" w:rsidRPr="001A6ABB">
        <w:rPr>
          <w:b/>
          <w:sz w:val="48"/>
          <w:szCs w:val="48"/>
        </w:rPr>
        <w:t>RE Planning Cycle Template</w:t>
      </w:r>
    </w:p>
    <w:p w14:paraId="305966E1" w14:textId="5898A620" w:rsidR="001A6ABB" w:rsidRDefault="0081482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1C77D6" wp14:editId="15A37483">
                <wp:simplePos x="0" y="0"/>
                <wp:positionH relativeFrom="column">
                  <wp:posOffset>6256020</wp:posOffset>
                </wp:positionH>
                <wp:positionV relativeFrom="paragraph">
                  <wp:posOffset>1463040</wp:posOffset>
                </wp:positionV>
                <wp:extent cx="3595370" cy="2636520"/>
                <wp:effectExtent l="0" t="0" r="2413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5370" cy="26365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D92F1" w14:textId="35803DE2" w:rsidR="001A6ABB" w:rsidRDefault="002B22BF" w:rsidP="00814828">
                            <w:pPr>
                              <w:spacing w:after="0" w:line="240" w:lineRule="auto"/>
                            </w:pPr>
                            <w:r>
                              <w:t>2</w:t>
                            </w:r>
                            <w:r w:rsidR="001A6ABB">
                              <w:t>. Enquire</w:t>
                            </w:r>
                          </w:p>
                          <w:p w14:paraId="13D2E464" w14:textId="3AB98FFF" w:rsidR="00814828" w:rsidRDefault="00814828" w:rsidP="00814828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 w:rsidRPr="00814828">
                              <w:rPr>
                                <w:sz w:val="19"/>
                                <w:szCs w:val="19"/>
                              </w:rPr>
                              <w:t>Introduce the two</w:t>
                            </w:r>
                            <w:r w:rsidRPr="00814828">
                              <w:rPr>
                                <w:sz w:val="19"/>
                                <w:szCs w:val="19"/>
                              </w:rPr>
                              <w:t xml:space="preserve"> ways of finding out </w:t>
                            </w:r>
                            <w:r w:rsidRPr="00814828">
                              <w:rPr>
                                <w:sz w:val="19"/>
                                <w:szCs w:val="19"/>
                              </w:rPr>
                              <w:t>something:</w:t>
                            </w:r>
                            <w:r w:rsidRPr="00814828">
                              <w:rPr>
                                <w:sz w:val="19"/>
                                <w:szCs w:val="19"/>
                              </w:rPr>
                              <w:t xml:space="preserve"> empirical (physically observable) and theoretical (not reliant on physical evidence).</w:t>
                            </w:r>
                            <w:r w:rsidRPr="00814828">
                              <w:rPr>
                                <w:sz w:val="19"/>
                                <w:szCs w:val="19"/>
                              </w:rPr>
                              <w:t xml:space="preserve"> Demonstrate this by looking at the PPT from Understanding Humanism – Understanding the world (slides 1-9 focus on curiosity, questions and evidence) access it here: </w:t>
                            </w:r>
                            <w:hyperlink r:id="rId9" w:history="1">
                              <w:r w:rsidRPr="00814828">
                                <w:rPr>
                                  <w:rStyle w:val="Hyperlink"/>
                                  <w:sz w:val="19"/>
                                  <w:szCs w:val="19"/>
                                </w:rPr>
                                <w:t>https://understandinghumanism.org.uk/wp-content/uploads/2021/11/Understanding-the-world-5.pptx</w:t>
                              </w:r>
                            </w:hyperlink>
                            <w:r w:rsidRPr="00814828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7BD5EB45" w14:textId="77777777" w:rsidR="00814828" w:rsidRPr="00814828" w:rsidRDefault="00814828" w:rsidP="00814828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316529D0" w14:textId="1A5DE3DB" w:rsidR="00814828" w:rsidRPr="00814828" w:rsidRDefault="00814828" w:rsidP="00814828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 w:rsidRPr="00814828">
                              <w:rPr>
                                <w:sz w:val="19"/>
                                <w:szCs w:val="19"/>
                              </w:rPr>
                              <w:t xml:space="preserve">Bring out a box with a question mark on it. Ask the children what could be in there and how they might find out. The children may say they could open the box and </w:t>
                            </w:r>
                            <w:proofErr w:type="gramStart"/>
                            <w:r w:rsidRPr="00814828">
                              <w:rPr>
                                <w:sz w:val="19"/>
                                <w:szCs w:val="19"/>
                              </w:rPr>
                              <w:t>see, or</w:t>
                            </w:r>
                            <w:proofErr w:type="gramEnd"/>
                            <w:r w:rsidRPr="00814828">
                              <w:rPr>
                                <w:sz w:val="19"/>
                                <w:szCs w:val="19"/>
                              </w:rPr>
                              <w:t xml:space="preserve"> weigh the box (empirical) or they may have a theory about what a teacher might put in a box (theoretical). You may want to use the categories ‘Knowing’ and ‘Believing’ instead. Can they prove their ideas? Is the concept of ‘belief’ </w:t>
                            </w:r>
                            <w:proofErr w:type="gramStart"/>
                            <w:r w:rsidRPr="00814828">
                              <w:rPr>
                                <w:sz w:val="19"/>
                                <w:szCs w:val="19"/>
                              </w:rPr>
                              <w:t>actually relevant</w:t>
                            </w:r>
                            <w:proofErr w:type="gramEnd"/>
                            <w:r w:rsidRPr="00814828">
                              <w:rPr>
                                <w:sz w:val="19"/>
                                <w:szCs w:val="19"/>
                              </w:rPr>
                              <w:t xml:space="preserve"> in this </w:t>
                            </w:r>
                            <w:r w:rsidRPr="00814828">
                              <w:rPr>
                                <w:sz w:val="19"/>
                                <w:szCs w:val="19"/>
                              </w:rPr>
                              <w:t>task</w:t>
                            </w:r>
                            <w:r w:rsidRPr="00814828">
                              <w:rPr>
                                <w:sz w:val="19"/>
                                <w:szCs w:val="19"/>
                              </w:rPr>
                              <w:t>?</w:t>
                            </w:r>
                            <w:r w:rsidRPr="00814828">
                              <w:rPr>
                                <w:sz w:val="19"/>
                                <w:szCs w:val="19"/>
                              </w:rPr>
                              <w:t xml:space="preserve">  Can the children write a Tweet for an empirical or theoretical reason?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C77D6" id="Text Box 3" o:spid="_x0000_s1028" type="#_x0000_t202" style="position:absolute;margin-left:492.6pt;margin-top:115.2pt;width:283.1pt;height:20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" fillcolor="white [3201]" strokecolor="#70ad47 [3209]" strokeweight="1pt">
                <v:textbox>
                  <w:txbxContent>
                    <w:p w14:paraId="715D92F1" w14:textId="35803DE2" w:rsidR="001A6ABB" w:rsidRDefault="002B22BF" w:rsidP="00814828">
                      <w:pPr>
                        <w:spacing w:after="0" w:line="240" w:lineRule="auto"/>
                      </w:pPr>
                      <w:r>
                        <w:t>2</w:t>
                      </w:r>
                      <w:r w:rsidR="001A6ABB">
                        <w:t>. Enquire</w:t>
                      </w:r>
                    </w:p>
                    <w:p w14:paraId="13D2E464" w14:textId="3AB98FFF" w:rsidR="00814828" w:rsidRDefault="00814828" w:rsidP="00814828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 w:rsidRPr="00814828">
                        <w:rPr>
                          <w:sz w:val="19"/>
                          <w:szCs w:val="19"/>
                        </w:rPr>
                        <w:t>Introduce the two</w:t>
                      </w:r>
                      <w:r w:rsidRPr="00814828">
                        <w:rPr>
                          <w:sz w:val="19"/>
                          <w:szCs w:val="19"/>
                        </w:rPr>
                        <w:t xml:space="preserve"> ways of finding out </w:t>
                      </w:r>
                      <w:r w:rsidRPr="00814828">
                        <w:rPr>
                          <w:sz w:val="19"/>
                          <w:szCs w:val="19"/>
                        </w:rPr>
                        <w:t>something:</w:t>
                      </w:r>
                      <w:r w:rsidRPr="00814828">
                        <w:rPr>
                          <w:sz w:val="19"/>
                          <w:szCs w:val="19"/>
                        </w:rPr>
                        <w:t xml:space="preserve"> empirical (physically observable) and theoretical (not reliant on physical evidence).</w:t>
                      </w:r>
                      <w:r w:rsidRPr="00814828">
                        <w:rPr>
                          <w:sz w:val="19"/>
                          <w:szCs w:val="19"/>
                        </w:rPr>
                        <w:t xml:space="preserve"> Demonstrate this by looking at the PPT from Understanding Humanism – Understanding the world (slides 1-9 focus on curiosity, questions and evidence) access it here: </w:t>
                      </w:r>
                      <w:hyperlink r:id="rId10" w:history="1">
                        <w:r w:rsidRPr="00814828">
                          <w:rPr>
                            <w:rStyle w:val="Hyperlink"/>
                            <w:sz w:val="19"/>
                            <w:szCs w:val="19"/>
                          </w:rPr>
                          <w:t>https://understandinghumanism.org.uk/wp-content/uploads/2021/11/Understanding-the-world-5.pptx</w:t>
                        </w:r>
                      </w:hyperlink>
                      <w:r w:rsidRPr="00814828">
                        <w:rPr>
                          <w:sz w:val="19"/>
                          <w:szCs w:val="19"/>
                        </w:rPr>
                        <w:t xml:space="preserve"> </w:t>
                      </w:r>
                    </w:p>
                    <w:p w14:paraId="7BD5EB45" w14:textId="77777777" w:rsidR="00814828" w:rsidRPr="00814828" w:rsidRDefault="00814828" w:rsidP="00814828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</w:p>
                    <w:p w14:paraId="316529D0" w14:textId="1A5DE3DB" w:rsidR="00814828" w:rsidRPr="00814828" w:rsidRDefault="00814828" w:rsidP="00814828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 w:rsidRPr="00814828">
                        <w:rPr>
                          <w:sz w:val="19"/>
                          <w:szCs w:val="19"/>
                        </w:rPr>
                        <w:t xml:space="preserve">Bring out a box with a question mark on it. Ask the children what could be in there and how they might find out. The children may say they could open the box and </w:t>
                      </w:r>
                      <w:proofErr w:type="gramStart"/>
                      <w:r w:rsidRPr="00814828">
                        <w:rPr>
                          <w:sz w:val="19"/>
                          <w:szCs w:val="19"/>
                        </w:rPr>
                        <w:t>see, or</w:t>
                      </w:r>
                      <w:proofErr w:type="gramEnd"/>
                      <w:r w:rsidRPr="00814828">
                        <w:rPr>
                          <w:sz w:val="19"/>
                          <w:szCs w:val="19"/>
                        </w:rPr>
                        <w:t xml:space="preserve"> weigh the box (empirical) or they may have a theory about what a teacher might put in a box (theoretical). You may want to use the categories ‘Knowing’ and ‘Believing’ instead. Can they prove their ideas? Is the concept of ‘belief’ </w:t>
                      </w:r>
                      <w:proofErr w:type="gramStart"/>
                      <w:r w:rsidRPr="00814828">
                        <w:rPr>
                          <w:sz w:val="19"/>
                          <w:szCs w:val="19"/>
                        </w:rPr>
                        <w:t>actually relevant</w:t>
                      </w:r>
                      <w:proofErr w:type="gramEnd"/>
                      <w:r w:rsidRPr="00814828">
                        <w:rPr>
                          <w:sz w:val="19"/>
                          <w:szCs w:val="19"/>
                        </w:rPr>
                        <w:t xml:space="preserve"> in this </w:t>
                      </w:r>
                      <w:r w:rsidRPr="00814828">
                        <w:rPr>
                          <w:sz w:val="19"/>
                          <w:szCs w:val="19"/>
                        </w:rPr>
                        <w:t>task</w:t>
                      </w:r>
                      <w:r w:rsidRPr="00814828">
                        <w:rPr>
                          <w:sz w:val="19"/>
                          <w:szCs w:val="19"/>
                        </w:rPr>
                        <w:t>?</w:t>
                      </w:r>
                      <w:r w:rsidRPr="00814828">
                        <w:rPr>
                          <w:sz w:val="19"/>
                          <w:szCs w:val="19"/>
                        </w:rPr>
                        <w:t xml:space="preserve">  Can the children write a Tweet for an empirical or theoretical reason?</w:t>
                      </w:r>
                    </w:p>
                  </w:txbxContent>
                </v:textbox>
              </v:shape>
            </w:pict>
          </mc:Fallback>
        </mc:AlternateContent>
      </w:r>
      <w:r w:rsidR="002B22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F8716C" wp14:editId="7DE20DCA">
                <wp:simplePos x="0" y="0"/>
                <wp:positionH relativeFrom="column">
                  <wp:posOffset>5029200</wp:posOffset>
                </wp:positionH>
                <wp:positionV relativeFrom="paragraph">
                  <wp:posOffset>4178410</wp:posOffset>
                </wp:positionV>
                <wp:extent cx="4805045" cy="2087218"/>
                <wp:effectExtent l="0" t="0" r="1460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5045" cy="208721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75AAE" w14:textId="32BCCEF3" w:rsidR="001A6ABB" w:rsidRPr="00DF4E09" w:rsidRDefault="002B22BF" w:rsidP="00DF4E09">
                            <w:pPr>
                              <w:spacing w:after="0" w:line="240" w:lineRule="auto"/>
                            </w:pPr>
                            <w:r w:rsidRPr="00DF4E09">
                              <w:t>3</w:t>
                            </w:r>
                            <w:r w:rsidR="001A6ABB" w:rsidRPr="00DF4E09">
                              <w:t>. Explore</w:t>
                            </w:r>
                          </w:p>
                          <w:p w14:paraId="105C0BF5" w14:textId="1FC0B828" w:rsidR="00DF4E09" w:rsidRPr="00DF4E09" w:rsidRDefault="00DF4E09" w:rsidP="00DF4E0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F4E09">
                              <w:rPr>
                                <w:sz w:val="18"/>
                                <w:szCs w:val="18"/>
                              </w:rPr>
                              <w:t xml:space="preserve">Start the session by considering how true an answer might be and how do we work this out – play the P4C How true is my answers? Game </w:t>
                            </w:r>
                            <w:hyperlink r:id="rId11" w:history="1">
                              <w:r w:rsidRPr="00DF4E09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</w:t>
                              </w:r>
                              <w:r w:rsidRPr="00DF4E09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ttps://p4c.com/future-truth/</w:t>
                              </w:r>
                            </w:hyperlink>
                            <w:r w:rsidRPr="00DF4E09">
                              <w:rPr>
                                <w:sz w:val="18"/>
                                <w:szCs w:val="18"/>
                              </w:rPr>
                              <w:t xml:space="preserve"> Think about Christianity – the Bible is the source of authority – </w:t>
                            </w:r>
                            <w:proofErr w:type="gramStart"/>
                            <w:r w:rsidRPr="00DF4E09">
                              <w:rPr>
                                <w:sz w:val="18"/>
                                <w:szCs w:val="18"/>
                              </w:rPr>
                              <w:t>i.e.</w:t>
                            </w:r>
                            <w:proofErr w:type="gramEnd"/>
                            <w:r w:rsidRPr="00DF4E09">
                              <w:rPr>
                                <w:sz w:val="18"/>
                                <w:szCs w:val="18"/>
                              </w:rPr>
                              <w:t xml:space="preserve"> where the teachings of the beliefs for Christians come from.   But this is a book of a collection of stories can we prove them?  Or do Christians have a faith / trust and therefore believe? Look at the Gospels from the </w:t>
                            </w:r>
                            <w:proofErr w:type="gramStart"/>
                            <w:r w:rsidRPr="00DF4E09">
                              <w:rPr>
                                <w:sz w:val="18"/>
                                <w:szCs w:val="18"/>
                              </w:rPr>
                              <w:t>new testament</w:t>
                            </w:r>
                            <w:proofErr w:type="gramEnd"/>
                            <w:r w:rsidRPr="00DF4E09">
                              <w:rPr>
                                <w:sz w:val="18"/>
                                <w:szCs w:val="18"/>
                              </w:rPr>
                              <w:t xml:space="preserve"> and how these are the ‘teachings of life’ Christians follow.  Look at the following parables as a double entry journal activity to work out their teachings: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E2B1E">
                              <w:rPr>
                                <w:sz w:val="18"/>
                                <w:szCs w:val="18"/>
                              </w:rPr>
                              <w:t>Good Samaritan / Hidden Treasure / Prodigal Son / Building on the Rock and Sand / Pharisee and Publican.  (You could do this as a class activity – silent discussion).</w:t>
                            </w:r>
                          </w:p>
                          <w:p w14:paraId="2CC5268C" w14:textId="77777777" w:rsidR="00EE2B1E" w:rsidRDefault="00EE2B1E" w:rsidP="00DF4E0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3CEDF62" w14:textId="77B91A92" w:rsidR="00DF4E09" w:rsidRPr="00DF4E09" w:rsidRDefault="00DF4E09" w:rsidP="00DF4E0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F4E09">
                              <w:rPr>
                                <w:sz w:val="18"/>
                                <w:szCs w:val="18"/>
                              </w:rPr>
                              <w:t xml:space="preserve">Explore Humanists ethics </w:t>
                            </w:r>
                            <w:r w:rsidR="00EE2B1E">
                              <w:rPr>
                                <w:sz w:val="18"/>
                                <w:szCs w:val="18"/>
                              </w:rPr>
                              <w:t xml:space="preserve">– explore moral dilemmas, start with watching how humanists decide what is right and wrong by watching the short video by Stephen Fry </w:t>
                            </w:r>
                            <w:hyperlink r:id="rId12" w:history="1">
                              <w:r w:rsidR="00EE2B1E" w:rsidRPr="00C56839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https://youtu.be/pZnDImejvj8</w:t>
                              </w:r>
                            </w:hyperlink>
                            <w:r w:rsidR="00EE2B1E">
                              <w:rPr>
                                <w:sz w:val="18"/>
                                <w:szCs w:val="18"/>
                              </w:rPr>
                              <w:t xml:space="preserve">  and complete the activity: </w:t>
                            </w:r>
                            <w:hyperlink r:id="rId13" w:history="1">
                              <w:r w:rsidR="00EE2B1E" w:rsidRPr="00C56839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</w:t>
                              </w:r>
                              <w:r w:rsidR="00EE2B1E" w:rsidRPr="00C56839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ttps://understandinghumanism.org.uk/wp-content/uploads/2021/10/Moral-dilemmas-5-7.pdf</w:t>
                              </w:r>
                            </w:hyperlink>
                            <w:r w:rsidR="00EE2B1E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8716C" id="Text Box 4" o:spid="_x0000_s1029" type="#_x0000_t202" style="position:absolute;margin-left:396pt;margin-top:329pt;width:378.35pt;height:16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" fillcolor="white [3201]" strokecolor="#4472c4 [3208]" strokeweight="1pt">
                <v:textbox>
                  <w:txbxContent>
                    <w:p w14:paraId="7DF75AAE" w14:textId="32BCCEF3" w:rsidR="001A6ABB" w:rsidRPr="00DF4E09" w:rsidRDefault="002B22BF" w:rsidP="00DF4E09">
                      <w:pPr>
                        <w:spacing w:after="0" w:line="240" w:lineRule="auto"/>
                      </w:pPr>
                      <w:r w:rsidRPr="00DF4E09">
                        <w:t>3</w:t>
                      </w:r>
                      <w:r w:rsidR="001A6ABB" w:rsidRPr="00DF4E09">
                        <w:t>. Explore</w:t>
                      </w:r>
                    </w:p>
                    <w:p w14:paraId="105C0BF5" w14:textId="1FC0B828" w:rsidR="00DF4E09" w:rsidRPr="00DF4E09" w:rsidRDefault="00DF4E09" w:rsidP="00DF4E09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DF4E09">
                        <w:rPr>
                          <w:sz w:val="18"/>
                          <w:szCs w:val="18"/>
                        </w:rPr>
                        <w:t xml:space="preserve">Start the session by considering how true an answer might be and how do we work this out – play the P4C How true is my answers? Game </w:t>
                      </w:r>
                      <w:hyperlink r:id="rId14" w:history="1">
                        <w:r w:rsidRPr="00DF4E09">
                          <w:rPr>
                            <w:rStyle w:val="Hyperlink"/>
                            <w:sz w:val="18"/>
                            <w:szCs w:val="18"/>
                          </w:rPr>
                          <w:t>h</w:t>
                        </w:r>
                        <w:r w:rsidRPr="00DF4E09">
                          <w:rPr>
                            <w:rStyle w:val="Hyperlink"/>
                            <w:sz w:val="18"/>
                            <w:szCs w:val="18"/>
                          </w:rPr>
                          <w:t>ttps://p4c.com/future-truth/</w:t>
                        </w:r>
                      </w:hyperlink>
                      <w:r w:rsidRPr="00DF4E09">
                        <w:rPr>
                          <w:sz w:val="18"/>
                          <w:szCs w:val="18"/>
                        </w:rPr>
                        <w:t xml:space="preserve"> Think about Christianity – the Bible is the source of authority – </w:t>
                      </w:r>
                      <w:proofErr w:type="gramStart"/>
                      <w:r w:rsidRPr="00DF4E09">
                        <w:rPr>
                          <w:sz w:val="18"/>
                          <w:szCs w:val="18"/>
                        </w:rPr>
                        <w:t>i.e.</w:t>
                      </w:r>
                      <w:proofErr w:type="gramEnd"/>
                      <w:r w:rsidRPr="00DF4E09">
                        <w:rPr>
                          <w:sz w:val="18"/>
                          <w:szCs w:val="18"/>
                        </w:rPr>
                        <w:t xml:space="preserve"> where the teachings of the beliefs for Christians come from.   But this is a book of a collection of stories can we prove them?  Or do Christians have a faith / trust and therefore believe? Look at the Gospels from the </w:t>
                      </w:r>
                      <w:proofErr w:type="gramStart"/>
                      <w:r w:rsidRPr="00DF4E09">
                        <w:rPr>
                          <w:sz w:val="18"/>
                          <w:szCs w:val="18"/>
                        </w:rPr>
                        <w:t>new testament</w:t>
                      </w:r>
                      <w:proofErr w:type="gramEnd"/>
                      <w:r w:rsidRPr="00DF4E09">
                        <w:rPr>
                          <w:sz w:val="18"/>
                          <w:szCs w:val="18"/>
                        </w:rPr>
                        <w:t xml:space="preserve"> and how these are the ‘teachings of life’ Christians follow.  Look at the following parables as a double entry journal activity to work out their teachings: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E2B1E">
                        <w:rPr>
                          <w:sz w:val="18"/>
                          <w:szCs w:val="18"/>
                        </w:rPr>
                        <w:t>Good Samaritan / Hidden Treasure / Prodigal Son / Building on the Rock and Sand / Pharisee and Publican.  (You could do this as a class activity – silent discussion).</w:t>
                      </w:r>
                    </w:p>
                    <w:p w14:paraId="2CC5268C" w14:textId="77777777" w:rsidR="00EE2B1E" w:rsidRDefault="00EE2B1E" w:rsidP="00DF4E09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23CEDF62" w14:textId="77B91A92" w:rsidR="00DF4E09" w:rsidRPr="00DF4E09" w:rsidRDefault="00DF4E09" w:rsidP="00DF4E09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DF4E09">
                        <w:rPr>
                          <w:sz w:val="18"/>
                          <w:szCs w:val="18"/>
                        </w:rPr>
                        <w:t xml:space="preserve">Explore Humanists ethics </w:t>
                      </w:r>
                      <w:r w:rsidR="00EE2B1E">
                        <w:rPr>
                          <w:sz w:val="18"/>
                          <w:szCs w:val="18"/>
                        </w:rPr>
                        <w:t xml:space="preserve">– explore moral dilemmas, start with watching how humanists decide what is right and wrong by watching the short video by Stephen Fry </w:t>
                      </w:r>
                      <w:hyperlink r:id="rId15" w:history="1">
                        <w:r w:rsidR="00EE2B1E" w:rsidRPr="00C56839">
                          <w:rPr>
                            <w:rStyle w:val="Hyperlink"/>
                            <w:sz w:val="18"/>
                            <w:szCs w:val="18"/>
                          </w:rPr>
                          <w:t>https://youtu.be/pZnDImejvj8</w:t>
                        </w:r>
                      </w:hyperlink>
                      <w:r w:rsidR="00EE2B1E">
                        <w:rPr>
                          <w:sz w:val="18"/>
                          <w:szCs w:val="18"/>
                        </w:rPr>
                        <w:t xml:space="preserve">  and complete the activity: </w:t>
                      </w:r>
                      <w:hyperlink r:id="rId16" w:history="1">
                        <w:r w:rsidR="00EE2B1E" w:rsidRPr="00C56839">
                          <w:rPr>
                            <w:rStyle w:val="Hyperlink"/>
                            <w:sz w:val="18"/>
                            <w:szCs w:val="18"/>
                          </w:rPr>
                          <w:t>h</w:t>
                        </w:r>
                        <w:r w:rsidR="00EE2B1E" w:rsidRPr="00C56839">
                          <w:rPr>
                            <w:rStyle w:val="Hyperlink"/>
                            <w:sz w:val="18"/>
                            <w:szCs w:val="18"/>
                          </w:rPr>
                          <w:t>ttps://understandinghumanism.org.uk/wp-content/uploads/2021/10/Moral-dilemmas-5-7.pdf</w:t>
                        </w:r>
                      </w:hyperlink>
                      <w:r w:rsidR="00EE2B1E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2B22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438842" wp14:editId="25080450">
                <wp:simplePos x="0" y="0"/>
                <wp:positionH relativeFrom="column">
                  <wp:posOffset>-19878</wp:posOffset>
                </wp:positionH>
                <wp:positionV relativeFrom="paragraph">
                  <wp:posOffset>4158532</wp:posOffset>
                </wp:positionV>
                <wp:extent cx="4876800" cy="2097157"/>
                <wp:effectExtent l="0" t="0" r="19050" b="177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209715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4FAB8E" w14:textId="5F253DCA" w:rsidR="001A6ABB" w:rsidRPr="002A2E16" w:rsidRDefault="002B22BF" w:rsidP="002A2E16">
                            <w:pPr>
                              <w:spacing w:after="0" w:line="240" w:lineRule="auto"/>
                            </w:pPr>
                            <w:r w:rsidRPr="002A2E16">
                              <w:t>4</w:t>
                            </w:r>
                            <w:r w:rsidR="001A6ABB" w:rsidRPr="002A2E16">
                              <w:t>. Evaluate</w:t>
                            </w:r>
                          </w:p>
                          <w:p w14:paraId="32C05EC7" w14:textId="00F72965" w:rsidR="002A2E16" w:rsidRDefault="002A2E16" w:rsidP="002A2E1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A2E16">
                              <w:rPr>
                                <w:sz w:val="18"/>
                                <w:szCs w:val="18"/>
                              </w:rPr>
                              <w:t xml:space="preserve">Explore the idea of morality coming from lessons learned in your own life or from history, look at the Humanist approach to morality to explore morality without the presence of a supernatural being. Look at </w:t>
                            </w:r>
                            <w:r w:rsidRPr="002A2E16">
                              <w:rPr>
                                <w:sz w:val="18"/>
                                <w:szCs w:val="18"/>
                              </w:rPr>
                              <w:t>what</w:t>
                            </w:r>
                            <w:r w:rsidRPr="002A2E16">
                              <w:rPr>
                                <w:sz w:val="18"/>
                                <w:szCs w:val="18"/>
                              </w:rPr>
                              <w:t xml:space="preserve"> might be employed to make moral decisions.</w:t>
                            </w:r>
                            <w:r w:rsidRPr="002A2E16">
                              <w:rPr>
                                <w:sz w:val="18"/>
                                <w:szCs w:val="18"/>
                              </w:rPr>
                              <w:t xml:space="preserve"> Watch a short video of Humanists explaining how they work out right and wrong: </w:t>
                            </w:r>
                            <w:hyperlink r:id="rId17" w:history="1">
                              <w:r w:rsidRPr="002A2E16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https://youtu.be/nqsT04Uy4mA</w:t>
                              </w:r>
                            </w:hyperlink>
                            <w:r w:rsidRPr="002A2E16">
                              <w:rPr>
                                <w:sz w:val="18"/>
                                <w:szCs w:val="18"/>
                              </w:rPr>
                              <w:t xml:space="preserve"> undertake the moral dilemmas activity - </w:t>
                            </w:r>
                            <w:hyperlink r:id="rId18" w:history="1">
                              <w:r w:rsidRPr="002A2E16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</w:t>
                              </w:r>
                              <w:r w:rsidRPr="002A2E16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ttps://understandinghumanism.org.uk/wp-content/uploads/2021/10/Moral-dilemmas-11.pdf</w:t>
                              </w:r>
                            </w:hyperlink>
                            <w:r w:rsidRPr="002A2E16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24FBB5A0" w14:textId="67737BDD" w:rsidR="002A2E16" w:rsidRDefault="002A2E16" w:rsidP="002A2E1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463B03A" w14:textId="57F15E35" w:rsidR="002A2E16" w:rsidRPr="002A2E16" w:rsidRDefault="002A2E16" w:rsidP="002A2E1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A2E16">
                              <w:rPr>
                                <w:sz w:val="18"/>
                                <w:szCs w:val="18"/>
                              </w:rPr>
                              <w:t xml:space="preserve">Compare this to what would happen if Christians </w:t>
                            </w:r>
                            <w:proofErr w:type="gramStart"/>
                            <w:r w:rsidRPr="002A2E16">
                              <w:rPr>
                                <w:sz w:val="18"/>
                                <w:szCs w:val="18"/>
                              </w:rPr>
                              <w:t>introduce</w:t>
                            </w:r>
                            <w:proofErr w:type="gramEnd"/>
                            <w:r w:rsidRPr="002A2E16">
                              <w:rPr>
                                <w:sz w:val="18"/>
                                <w:szCs w:val="18"/>
                              </w:rPr>
                              <w:t xml:space="preserve"> the idea of the new commandment of Jesus from John 13:34-35 ‘Love one another. As I have loved you, so you must love one another’. What would this mean in practise? Explore this idea as a basis for moral decisions. Does acting with love always lead to a good outcome? You may even want to talk about good intentions versus good outcomes.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Can you apply this principle to the moral dilemmas explored through Humanism – does it change any of the outcomes?  What is the same?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38842" id="Text Box 5" o:spid="_x0000_s1030" type="#_x0000_t202" style="position:absolute;margin-left:-1.55pt;margin-top:327.45pt;width:384pt;height:165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" fillcolor="white [3201]" strokecolor="black [3200]" strokeweight="1pt">
                <v:textbox>
                  <w:txbxContent>
                    <w:p w14:paraId="114FAB8E" w14:textId="5F253DCA" w:rsidR="001A6ABB" w:rsidRPr="002A2E16" w:rsidRDefault="002B22BF" w:rsidP="002A2E16">
                      <w:pPr>
                        <w:spacing w:after="0" w:line="240" w:lineRule="auto"/>
                      </w:pPr>
                      <w:r w:rsidRPr="002A2E16">
                        <w:t>4</w:t>
                      </w:r>
                      <w:r w:rsidR="001A6ABB" w:rsidRPr="002A2E16">
                        <w:t>. Evaluate</w:t>
                      </w:r>
                    </w:p>
                    <w:p w14:paraId="32C05EC7" w14:textId="00F72965" w:rsidR="002A2E16" w:rsidRDefault="002A2E16" w:rsidP="002A2E1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2A2E16">
                        <w:rPr>
                          <w:sz w:val="18"/>
                          <w:szCs w:val="18"/>
                        </w:rPr>
                        <w:t xml:space="preserve">Explore the idea of morality coming from lessons learned in your own life or from history, look at the Humanist approach to morality to explore morality without the presence of a supernatural being. Look at </w:t>
                      </w:r>
                      <w:r w:rsidRPr="002A2E16">
                        <w:rPr>
                          <w:sz w:val="18"/>
                          <w:szCs w:val="18"/>
                        </w:rPr>
                        <w:t>what</w:t>
                      </w:r>
                      <w:r w:rsidRPr="002A2E16">
                        <w:rPr>
                          <w:sz w:val="18"/>
                          <w:szCs w:val="18"/>
                        </w:rPr>
                        <w:t xml:space="preserve"> might be employed to make moral decisions.</w:t>
                      </w:r>
                      <w:r w:rsidRPr="002A2E16">
                        <w:rPr>
                          <w:sz w:val="18"/>
                          <w:szCs w:val="18"/>
                        </w:rPr>
                        <w:t xml:space="preserve"> Watch a short video of Humanists explaining how they work out right and wrong: </w:t>
                      </w:r>
                      <w:hyperlink r:id="rId19" w:history="1">
                        <w:r w:rsidRPr="002A2E16">
                          <w:rPr>
                            <w:rStyle w:val="Hyperlink"/>
                            <w:sz w:val="18"/>
                            <w:szCs w:val="18"/>
                          </w:rPr>
                          <w:t>https://youtu.be/nqsT04Uy4mA</w:t>
                        </w:r>
                      </w:hyperlink>
                      <w:r w:rsidRPr="002A2E16">
                        <w:rPr>
                          <w:sz w:val="18"/>
                          <w:szCs w:val="18"/>
                        </w:rPr>
                        <w:t xml:space="preserve"> undertake the moral dilemmas activity - </w:t>
                      </w:r>
                      <w:hyperlink r:id="rId20" w:history="1">
                        <w:r w:rsidRPr="002A2E16">
                          <w:rPr>
                            <w:rStyle w:val="Hyperlink"/>
                            <w:sz w:val="18"/>
                            <w:szCs w:val="18"/>
                          </w:rPr>
                          <w:t>h</w:t>
                        </w:r>
                        <w:r w:rsidRPr="002A2E16">
                          <w:rPr>
                            <w:rStyle w:val="Hyperlink"/>
                            <w:sz w:val="18"/>
                            <w:szCs w:val="18"/>
                          </w:rPr>
                          <w:t>ttps://understandinghumanism.org.uk/wp-content/uploads/2021/10/Moral-dilemmas-11.pdf</w:t>
                        </w:r>
                      </w:hyperlink>
                      <w:r w:rsidRPr="002A2E16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  <w:p w14:paraId="24FBB5A0" w14:textId="67737BDD" w:rsidR="002A2E16" w:rsidRDefault="002A2E16" w:rsidP="002A2E1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5463B03A" w14:textId="57F15E35" w:rsidR="002A2E16" w:rsidRPr="002A2E16" w:rsidRDefault="002A2E16" w:rsidP="002A2E1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2A2E16">
                        <w:rPr>
                          <w:sz w:val="18"/>
                          <w:szCs w:val="18"/>
                        </w:rPr>
                        <w:t xml:space="preserve">Compare this to what would happen if Christians </w:t>
                      </w:r>
                      <w:proofErr w:type="gramStart"/>
                      <w:r w:rsidRPr="002A2E16">
                        <w:rPr>
                          <w:sz w:val="18"/>
                          <w:szCs w:val="18"/>
                        </w:rPr>
                        <w:t>introduce</w:t>
                      </w:r>
                      <w:proofErr w:type="gramEnd"/>
                      <w:r w:rsidRPr="002A2E16">
                        <w:rPr>
                          <w:sz w:val="18"/>
                          <w:szCs w:val="18"/>
                        </w:rPr>
                        <w:t xml:space="preserve"> the idea of the new commandment of Jesus from John 13:34-35 ‘Love one another. As I have loved you, so you must love one another’. What would this mean in practise? Explore this idea as a basis for moral decisions. Does acting with love always lead to a good outcome? You may even want to talk about good intentions versus good outcomes.</w:t>
                      </w:r>
                      <w:r>
                        <w:rPr>
                          <w:sz w:val="18"/>
                          <w:szCs w:val="18"/>
                        </w:rPr>
                        <w:t xml:space="preserve"> Can you apply this principle to the moral dilemmas explored through Humanism – does it change any of the outcomes?  What is the same?</w:t>
                      </w:r>
                    </w:p>
                  </w:txbxContent>
                </v:textbox>
              </v:shape>
            </w:pict>
          </mc:Fallback>
        </mc:AlternateContent>
      </w:r>
      <w:r w:rsidR="001A6A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341D88" wp14:editId="36086398">
                <wp:simplePos x="0" y="0"/>
                <wp:positionH relativeFrom="column">
                  <wp:posOffset>-9525</wp:posOffset>
                </wp:positionH>
                <wp:positionV relativeFrom="paragraph">
                  <wp:posOffset>685800</wp:posOffset>
                </wp:positionV>
                <wp:extent cx="3838575" cy="3252788"/>
                <wp:effectExtent l="0" t="0" r="28575" b="241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325278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923EE" w14:textId="61B7F1D7" w:rsidR="001A6ABB" w:rsidRDefault="002B22BF">
                            <w:r>
                              <w:t>5</w:t>
                            </w:r>
                            <w:r w:rsidR="001A6ABB">
                              <w:t>. Express</w:t>
                            </w:r>
                          </w:p>
                          <w:p w14:paraId="68C5B618" w14:textId="69C7320E" w:rsidR="002A2E16" w:rsidRDefault="002A2E16">
                            <w:r>
                              <w:t xml:space="preserve">Look at Aesop’s Fable – the Fox and the Stalk – watch the video here: </w:t>
                            </w:r>
                            <w:hyperlink r:id="rId21" w:history="1">
                              <w:r w:rsidRPr="00C56839">
                                <w:rPr>
                                  <w:rStyle w:val="Hyperlink"/>
                                </w:rPr>
                                <w:t>https://youtu.be/XsAcoXIGFcs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56D2D554" w14:textId="1F05572B" w:rsidR="002A2E16" w:rsidRDefault="002A2E16">
                            <w:r>
                              <w:t xml:space="preserve">Use this to explore the activity from Understanding Humanism- </w:t>
                            </w:r>
                            <w:hyperlink r:id="rId22" w:history="1">
                              <w:r w:rsidRPr="00C56839">
                                <w:rPr>
                                  <w:rStyle w:val="Hyperlink"/>
                                </w:rPr>
                                <w:t>h</w:t>
                              </w:r>
                              <w:r w:rsidRPr="00C56839">
                                <w:rPr>
                                  <w:rStyle w:val="Hyperlink"/>
                                </w:rPr>
                                <w:t>ttps://understandinghumanism.org.uk/wp-content/uploads/2021/10/The-fox-and-the-stork.pdf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2AEDCCE9" w14:textId="7FDADAA3" w:rsidR="002A2E16" w:rsidRDefault="002A2E16"/>
                          <w:p w14:paraId="0A0290CF" w14:textId="56E62941" w:rsidR="002A2E16" w:rsidRDefault="002A2E16">
                            <w:r>
                              <w:t xml:space="preserve">Ask the children to choose a dilemma from the list provided and create a </w:t>
                            </w:r>
                            <w:proofErr w:type="gramStart"/>
                            <w:r>
                              <w:t>modern day</w:t>
                            </w:r>
                            <w:proofErr w:type="gramEnd"/>
                            <w:r>
                              <w:t xml:space="preserve"> Aesop’s fable / new Bible Parable.  They can present this in a way they wish </w:t>
                            </w:r>
                            <w:proofErr w:type="gramStart"/>
                            <w:r>
                              <w:t>e.g.</w:t>
                            </w:r>
                            <w:proofErr w:type="gramEnd"/>
                            <w:r>
                              <w:t xml:space="preserve"> draw, write, act.  They need to explain what they have included to illustrate and teach from and what the moral message 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41D88" id="Text Box 6" o:spid="_x0000_s1031" type="#_x0000_t202" style="position:absolute;margin-left:-.75pt;margin-top:54pt;width:302.25pt;height:256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" fillcolor="white [3201]" strokecolor="#ed7d31 [3205]" strokeweight="1pt">
                <v:textbox>
                  <w:txbxContent>
                    <w:p w14:paraId="4E9923EE" w14:textId="61B7F1D7" w:rsidR="001A6ABB" w:rsidRDefault="002B22BF">
                      <w:r>
                        <w:t>5</w:t>
                      </w:r>
                      <w:r w:rsidR="001A6ABB">
                        <w:t>. Express</w:t>
                      </w:r>
                    </w:p>
                    <w:p w14:paraId="68C5B618" w14:textId="69C7320E" w:rsidR="002A2E16" w:rsidRDefault="002A2E16">
                      <w:r>
                        <w:t xml:space="preserve">Look at Aesop’s Fable – the Fox and the Stalk – watch the video here: </w:t>
                      </w:r>
                      <w:hyperlink r:id="rId23" w:history="1">
                        <w:r w:rsidRPr="00C56839">
                          <w:rPr>
                            <w:rStyle w:val="Hyperlink"/>
                          </w:rPr>
                          <w:t>https://youtu.be/XsAcoXIGFcs</w:t>
                        </w:r>
                      </w:hyperlink>
                      <w:r>
                        <w:t xml:space="preserve"> </w:t>
                      </w:r>
                    </w:p>
                    <w:p w14:paraId="56D2D554" w14:textId="1F05572B" w:rsidR="002A2E16" w:rsidRDefault="002A2E16">
                      <w:r>
                        <w:t xml:space="preserve">Use this to explore the activity from Understanding Humanism- </w:t>
                      </w:r>
                      <w:hyperlink r:id="rId24" w:history="1">
                        <w:r w:rsidRPr="00C56839">
                          <w:rPr>
                            <w:rStyle w:val="Hyperlink"/>
                          </w:rPr>
                          <w:t>h</w:t>
                        </w:r>
                        <w:r w:rsidRPr="00C56839">
                          <w:rPr>
                            <w:rStyle w:val="Hyperlink"/>
                          </w:rPr>
                          <w:t>ttps://understandinghumanism.org.uk/wp-content/uploads/2021/10/The-fox-and-the-stork.pdf</w:t>
                        </w:r>
                      </w:hyperlink>
                      <w:r>
                        <w:t xml:space="preserve"> </w:t>
                      </w:r>
                    </w:p>
                    <w:p w14:paraId="2AEDCCE9" w14:textId="7FDADAA3" w:rsidR="002A2E16" w:rsidRDefault="002A2E16"/>
                    <w:p w14:paraId="0A0290CF" w14:textId="56E62941" w:rsidR="002A2E16" w:rsidRDefault="002A2E16">
                      <w:r>
                        <w:t xml:space="preserve">Ask the children to choose a dilemma from the list provided and create a </w:t>
                      </w:r>
                      <w:proofErr w:type="gramStart"/>
                      <w:r>
                        <w:t>modern day</w:t>
                      </w:r>
                      <w:proofErr w:type="gramEnd"/>
                      <w:r>
                        <w:t xml:space="preserve"> Aesop’s fable / new Bible Parable.  They can present this in a way they wish </w:t>
                      </w:r>
                      <w:proofErr w:type="gramStart"/>
                      <w:r>
                        <w:t>e.g.</w:t>
                      </w:r>
                      <w:proofErr w:type="gramEnd"/>
                      <w:r>
                        <w:t xml:space="preserve"> draw, write, act.  They need to explain what they have included to illustrate and teach from and what the moral message is.</w:t>
                      </w:r>
                    </w:p>
                  </w:txbxContent>
                </v:textbox>
              </v:shape>
            </w:pict>
          </mc:Fallback>
        </mc:AlternateContent>
      </w:r>
      <w:r w:rsidR="001A6ABB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D9C8A0C" wp14:editId="4968B3AB">
            <wp:simplePos x="0" y="0"/>
            <wp:positionH relativeFrom="column">
              <wp:posOffset>3871912</wp:posOffset>
            </wp:positionH>
            <wp:positionV relativeFrom="paragraph">
              <wp:posOffset>1749742</wp:posOffset>
            </wp:positionV>
            <wp:extent cx="2324100" cy="2292350"/>
            <wp:effectExtent l="0" t="0" r="0" b="0"/>
            <wp:wrapTight wrapText="bothSides">
              <wp:wrapPolygon edited="0">
                <wp:start x="0" y="0"/>
                <wp:lineTo x="0" y="21361"/>
                <wp:lineTo x="21423" y="21361"/>
                <wp:lineTo x="214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27" t="1935" r="1449"/>
                    <a:stretch/>
                  </pic:blipFill>
                  <pic:spPr bwMode="auto">
                    <a:xfrm>
                      <a:off x="0" y="0"/>
                      <a:ext cx="2324100" cy="2292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A6ABB" w:rsidSect="001A6A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26BCB"/>
    <w:multiLevelType w:val="hybridMultilevel"/>
    <w:tmpl w:val="923A4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80253"/>
    <w:multiLevelType w:val="hybridMultilevel"/>
    <w:tmpl w:val="74009328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BC630F"/>
    <w:multiLevelType w:val="hybridMultilevel"/>
    <w:tmpl w:val="E0BE95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683B0D"/>
    <w:multiLevelType w:val="hybridMultilevel"/>
    <w:tmpl w:val="3D7E91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ABB"/>
    <w:rsid w:val="001A6ABB"/>
    <w:rsid w:val="002A2E16"/>
    <w:rsid w:val="002B22BF"/>
    <w:rsid w:val="002C2D95"/>
    <w:rsid w:val="003B7F15"/>
    <w:rsid w:val="00473491"/>
    <w:rsid w:val="00631242"/>
    <w:rsid w:val="00814828"/>
    <w:rsid w:val="00D96EDF"/>
    <w:rsid w:val="00DF4E09"/>
    <w:rsid w:val="00E61BBB"/>
    <w:rsid w:val="00EE2B1E"/>
    <w:rsid w:val="00FC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E3DBB"/>
  <w15:chartTrackingRefBased/>
  <w15:docId w15:val="{AC6C105B-5BEC-4489-BFC0-9938F038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ABB"/>
    <w:pPr>
      <w:ind w:left="720"/>
      <w:contextualSpacing/>
    </w:pPr>
  </w:style>
  <w:style w:type="paragraph" w:customStyle="1" w:styleId="paragraph">
    <w:name w:val="paragraph"/>
    <w:basedOn w:val="Normal"/>
    <w:rsid w:val="00473491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normaltextrun">
    <w:name w:val="normaltextrun"/>
    <w:basedOn w:val="DefaultParagraphFont"/>
    <w:rsid w:val="00473491"/>
  </w:style>
  <w:style w:type="character" w:customStyle="1" w:styleId="eop">
    <w:name w:val="eop"/>
    <w:basedOn w:val="DefaultParagraphFont"/>
    <w:rsid w:val="00473491"/>
  </w:style>
  <w:style w:type="character" w:styleId="Hyperlink">
    <w:name w:val="Hyperlink"/>
    <w:basedOn w:val="DefaultParagraphFont"/>
    <w:uiPriority w:val="99"/>
    <w:unhideWhenUsed/>
    <w:rsid w:val="004734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89b63a7-ab3d-4047-80f7-f828b2b645a6.filesusr.com/ugd/340eca_35759eb92850494ba712b1a32990af73.pdf" TargetMode="External"/><Relationship Id="rId13" Type="http://schemas.openxmlformats.org/officeDocument/2006/relationships/hyperlink" Target="https://understandinghumanism.org.uk/wp-content/uploads/2021/10/Moral-dilemmas-5-7.pdf" TargetMode="External"/><Relationship Id="rId18" Type="http://schemas.openxmlformats.org/officeDocument/2006/relationships/hyperlink" Target="https://understandinghumanism.org.uk/wp-content/uploads/2021/10/Moral-dilemmas-11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youtu.be/XsAcoXIGFcs" TargetMode="External"/><Relationship Id="rId7" Type="http://schemas.openxmlformats.org/officeDocument/2006/relationships/hyperlink" Target="http://www.youtube.com/watch?v=pZcDe5fHlv8" TargetMode="External"/><Relationship Id="rId12" Type="http://schemas.openxmlformats.org/officeDocument/2006/relationships/hyperlink" Target="https://youtu.be/pZnDImejvj8" TargetMode="External"/><Relationship Id="rId17" Type="http://schemas.openxmlformats.org/officeDocument/2006/relationships/hyperlink" Target="https://youtu.be/nqsT04Uy4mA" TargetMode="External"/><Relationship Id="rId25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understandinghumanism.org.uk/wp-content/uploads/2021/10/Moral-dilemmas-5-7.pdf" TargetMode="External"/><Relationship Id="rId20" Type="http://schemas.openxmlformats.org/officeDocument/2006/relationships/hyperlink" Target="https://understandinghumanism.org.uk/wp-content/uploads/2021/10/Moral-dilemmas-1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389b63a7-ab3d-4047-80f7-f828b2b645a6.filesusr.com/ugd/340eca_35759eb92850494ba712b1a32990af73.pdf" TargetMode="External"/><Relationship Id="rId11" Type="http://schemas.openxmlformats.org/officeDocument/2006/relationships/hyperlink" Target="https://p4c.com/future-truth/" TargetMode="External"/><Relationship Id="rId24" Type="http://schemas.openxmlformats.org/officeDocument/2006/relationships/hyperlink" Target="https://understandinghumanism.org.uk/wp-content/uploads/2021/10/The-fox-and-the-stork.pdf" TargetMode="External"/><Relationship Id="rId5" Type="http://schemas.openxmlformats.org/officeDocument/2006/relationships/hyperlink" Target="http://www.youtube.com/watch?v=pZcDe5fHlv8" TargetMode="External"/><Relationship Id="rId15" Type="http://schemas.openxmlformats.org/officeDocument/2006/relationships/hyperlink" Target="https://youtu.be/pZnDImejvj8" TargetMode="External"/><Relationship Id="rId23" Type="http://schemas.openxmlformats.org/officeDocument/2006/relationships/hyperlink" Target="https://youtu.be/XsAcoXIGFcs" TargetMode="External"/><Relationship Id="rId10" Type="http://schemas.openxmlformats.org/officeDocument/2006/relationships/hyperlink" Target="https://understandinghumanism.org.uk/wp-content/uploads/2021/11/Understanding-the-world-5.pptx" TargetMode="External"/><Relationship Id="rId19" Type="http://schemas.openxmlformats.org/officeDocument/2006/relationships/hyperlink" Target="https://youtu.be/nqsT04Uy4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derstandinghumanism.org.uk/wp-content/uploads/2021/11/Understanding-the-world-5.pptx" TargetMode="External"/><Relationship Id="rId14" Type="http://schemas.openxmlformats.org/officeDocument/2006/relationships/hyperlink" Target="https://p4c.com/future-truth/" TargetMode="External"/><Relationship Id="rId22" Type="http://schemas.openxmlformats.org/officeDocument/2006/relationships/hyperlink" Target="https://understandinghumanism.org.uk/wp-content/uploads/2021/10/The-fox-and-the-stork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 Allen</cp:lastModifiedBy>
  <cp:revision>4</cp:revision>
  <dcterms:created xsi:type="dcterms:W3CDTF">2022-02-06T13:25:00Z</dcterms:created>
  <dcterms:modified xsi:type="dcterms:W3CDTF">2022-03-02T14:41:00Z</dcterms:modified>
</cp:coreProperties>
</file>