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6BAF1" w14:textId="77777777" w:rsidR="00A55435" w:rsidRPr="00753222" w:rsidRDefault="00A554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222">
        <w:rPr>
          <w:rFonts w:ascii="Times New Roman" w:hAnsi="Times New Roman" w:cs="Times New Roman"/>
          <w:b/>
          <w:bCs/>
          <w:sz w:val="28"/>
          <w:szCs w:val="28"/>
        </w:rPr>
        <w:t>DIOCESE OF NORWICH</w:t>
      </w:r>
    </w:p>
    <w:p w14:paraId="14EEA20B" w14:textId="77777777" w:rsidR="00A55435" w:rsidRPr="00753222" w:rsidRDefault="00A554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CB4874" w14:textId="2B2F166D" w:rsidR="00A55435" w:rsidRPr="000C707C" w:rsidRDefault="0036589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REVISED </w:t>
      </w:r>
      <w:r w:rsidR="00503046" w:rsidRPr="00753222">
        <w:rPr>
          <w:rFonts w:ascii="Times New Roman" w:hAnsi="Times New Roman" w:cs="Times New Roman"/>
          <w:b/>
          <w:bCs/>
          <w:sz w:val="28"/>
          <w:szCs w:val="28"/>
        </w:rPr>
        <w:t xml:space="preserve">ADDITIONAL MATTERS ORDER </w:t>
      </w:r>
      <w:r w:rsidR="00665D71" w:rsidRPr="00753222">
        <w:rPr>
          <w:rFonts w:ascii="Times New Roman" w:hAnsi="Times New Roman" w:cs="Times New Roman"/>
          <w:b/>
          <w:bCs/>
          <w:sz w:val="28"/>
          <w:szCs w:val="28"/>
        </w:rPr>
        <w:t xml:space="preserve">No 1 </w:t>
      </w:r>
      <w:r w:rsidR="000B307C" w:rsidRPr="00753222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503046" w:rsidRPr="0075322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0C7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C70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revised on February 8, 2021.</w:t>
      </w:r>
    </w:p>
    <w:p w14:paraId="0EA7566C" w14:textId="77777777" w:rsidR="007D134F" w:rsidRPr="00753222" w:rsidRDefault="007D13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AB1D43" w14:textId="77777777" w:rsidR="007D134F" w:rsidRPr="00753222" w:rsidRDefault="007D13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222">
        <w:rPr>
          <w:rFonts w:ascii="Times New Roman" w:hAnsi="Times New Roman" w:cs="Times New Roman"/>
          <w:b/>
          <w:bCs/>
          <w:sz w:val="28"/>
          <w:szCs w:val="28"/>
        </w:rPr>
        <w:t>BROADCASTING OF SERVICES</w:t>
      </w:r>
      <w:r w:rsidR="000B307C" w:rsidRPr="00753222">
        <w:rPr>
          <w:rFonts w:ascii="Times New Roman" w:hAnsi="Times New Roman" w:cs="Times New Roman"/>
          <w:b/>
          <w:bCs/>
          <w:sz w:val="28"/>
          <w:szCs w:val="28"/>
        </w:rPr>
        <w:t xml:space="preserve"> – DISPENSATION FROM FACULTY</w:t>
      </w:r>
    </w:p>
    <w:p w14:paraId="738E7DBC" w14:textId="77777777" w:rsidR="00777720" w:rsidRPr="00753222" w:rsidRDefault="007777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7A92CD" w14:textId="11ADC883" w:rsidR="00777720" w:rsidRPr="00753222" w:rsidRDefault="0014523E">
      <w:pPr>
        <w:rPr>
          <w:rFonts w:ascii="Times New Roman" w:hAnsi="Times New Roman" w:cs="Times New Roman"/>
          <w:sz w:val="28"/>
          <w:szCs w:val="28"/>
        </w:rPr>
      </w:pPr>
      <w:r w:rsidRPr="00753222">
        <w:rPr>
          <w:rFonts w:ascii="Times New Roman" w:hAnsi="Times New Roman" w:cs="Times New Roman"/>
          <w:sz w:val="28"/>
          <w:szCs w:val="28"/>
        </w:rPr>
        <w:t xml:space="preserve">In accordance with </w:t>
      </w:r>
      <w:r w:rsidR="00B4055C" w:rsidRPr="00753222">
        <w:rPr>
          <w:rFonts w:ascii="Times New Roman" w:hAnsi="Times New Roman" w:cs="Times New Roman"/>
          <w:sz w:val="28"/>
          <w:szCs w:val="28"/>
        </w:rPr>
        <w:t>section 78 of the Ecclesiastical Jurisdiction and Care of Churches Measure 2018</w:t>
      </w:r>
      <w:r w:rsidR="00567891" w:rsidRPr="00753222">
        <w:rPr>
          <w:rFonts w:ascii="Times New Roman" w:hAnsi="Times New Roman" w:cs="Times New Roman"/>
          <w:sz w:val="28"/>
          <w:szCs w:val="28"/>
        </w:rPr>
        <w:t xml:space="preserve"> (“the Measure”) and Rule 3.4 of the </w:t>
      </w:r>
      <w:r w:rsidR="00933211" w:rsidRPr="00753222">
        <w:rPr>
          <w:rFonts w:ascii="Times New Roman" w:hAnsi="Times New Roman" w:cs="Times New Roman"/>
          <w:sz w:val="28"/>
          <w:szCs w:val="28"/>
        </w:rPr>
        <w:t>Faculty Jurisdiction Rules (“FJR”)</w:t>
      </w:r>
      <w:r w:rsidR="00945A84" w:rsidRPr="00753222">
        <w:rPr>
          <w:rFonts w:ascii="Times New Roman" w:hAnsi="Times New Roman" w:cs="Times New Roman"/>
          <w:sz w:val="28"/>
          <w:szCs w:val="28"/>
        </w:rPr>
        <w:t xml:space="preserve">. The Chancellor </w:t>
      </w:r>
      <w:r w:rsidR="005B763E" w:rsidRPr="00753222">
        <w:rPr>
          <w:rFonts w:ascii="Times New Roman" w:hAnsi="Times New Roman" w:cs="Times New Roman"/>
          <w:sz w:val="28"/>
          <w:szCs w:val="28"/>
        </w:rPr>
        <w:t>makes the following ADDITIONAL MATTERS ORDER</w:t>
      </w:r>
      <w:r w:rsidR="00581F62" w:rsidRPr="00753222">
        <w:rPr>
          <w:rFonts w:ascii="Times New Roman" w:hAnsi="Times New Roman" w:cs="Times New Roman"/>
          <w:sz w:val="28"/>
          <w:szCs w:val="28"/>
        </w:rPr>
        <w:t xml:space="preserve"> </w:t>
      </w:r>
      <w:r w:rsidR="00C62FEE" w:rsidRPr="00753222">
        <w:rPr>
          <w:rFonts w:ascii="Times New Roman" w:hAnsi="Times New Roman" w:cs="Times New Roman"/>
          <w:sz w:val="28"/>
          <w:szCs w:val="28"/>
        </w:rPr>
        <w:t xml:space="preserve">(“AMO”) </w:t>
      </w:r>
      <w:r w:rsidR="00581F62" w:rsidRPr="00753222">
        <w:rPr>
          <w:rFonts w:ascii="Times New Roman" w:hAnsi="Times New Roman" w:cs="Times New Roman"/>
          <w:sz w:val="28"/>
          <w:szCs w:val="28"/>
        </w:rPr>
        <w:t>in respect of temporary changes to the installation of equipment</w:t>
      </w:r>
      <w:r w:rsidR="005009F3" w:rsidRPr="00753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9F3" w:rsidRPr="00753222"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 w:rsidR="005009F3" w:rsidRPr="00753222">
        <w:rPr>
          <w:rFonts w:ascii="Times New Roman" w:hAnsi="Times New Roman" w:cs="Times New Roman"/>
          <w:sz w:val="28"/>
          <w:szCs w:val="28"/>
        </w:rPr>
        <w:t xml:space="preserve"> facilitate the broadcasting of services during the </w:t>
      </w:r>
      <w:r w:rsidR="00121164" w:rsidRPr="00753222">
        <w:rPr>
          <w:rFonts w:ascii="Times New Roman" w:hAnsi="Times New Roman" w:cs="Times New Roman"/>
          <w:sz w:val="28"/>
          <w:szCs w:val="28"/>
        </w:rPr>
        <w:t xml:space="preserve">present Covid-19 pandemic. It commences on November </w:t>
      </w:r>
      <w:r w:rsidR="004C1440" w:rsidRPr="00753222">
        <w:rPr>
          <w:rFonts w:ascii="Times New Roman" w:hAnsi="Times New Roman" w:cs="Times New Roman"/>
          <w:sz w:val="28"/>
          <w:szCs w:val="28"/>
        </w:rPr>
        <w:t>9</w:t>
      </w:r>
      <w:r w:rsidR="00121164" w:rsidRPr="00753222">
        <w:rPr>
          <w:rFonts w:ascii="Times New Roman" w:hAnsi="Times New Roman" w:cs="Times New Roman"/>
          <w:sz w:val="28"/>
          <w:szCs w:val="28"/>
        </w:rPr>
        <w:t xml:space="preserve">, 2020 and will continue until further order. </w:t>
      </w:r>
      <w:r w:rsidR="00077C2F" w:rsidRPr="00753222">
        <w:rPr>
          <w:rFonts w:ascii="Times New Roman" w:hAnsi="Times New Roman" w:cs="Times New Roman"/>
          <w:sz w:val="28"/>
          <w:szCs w:val="28"/>
        </w:rPr>
        <w:t xml:space="preserve">It should be read in conjunction with an addition to List B works also </w:t>
      </w:r>
      <w:r w:rsidR="004C1440" w:rsidRPr="00753222">
        <w:rPr>
          <w:rFonts w:ascii="Times New Roman" w:hAnsi="Times New Roman" w:cs="Times New Roman"/>
          <w:sz w:val="28"/>
          <w:szCs w:val="28"/>
        </w:rPr>
        <w:t xml:space="preserve">recently </w:t>
      </w:r>
      <w:r w:rsidR="00077C2F" w:rsidRPr="00753222">
        <w:rPr>
          <w:rFonts w:ascii="Times New Roman" w:hAnsi="Times New Roman" w:cs="Times New Roman"/>
          <w:sz w:val="28"/>
          <w:szCs w:val="28"/>
        </w:rPr>
        <w:t>approved by the Chancellor.</w:t>
      </w:r>
    </w:p>
    <w:p w14:paraId="455EA5E7" w14:textId="77777777" w:rsidR="00077C2F" w:rsidRPr="00753222" w:rsidRDefault="00077C2F">
      <w:pPr>
        <w:rPr>
          <w:rFonts w:ascii="Times New Roman" w:hAnsi="Times New Roman" w:cs="Times New Roman"/>
          <w:sz w:val="28"/>
          <w:szCs w:val="28"/>
        </w:rPr>
      </w:pPr>
    </w:p>
    <w:p w14:paraId="5B0F6A2E" w14:textId="22E7AA93" w:rsidR="00077C2F" w:rsidRPr="00753222" w:rsidRDefault="00077C2F" w:rsidP="00077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222">
        <w:rPr>
          <w:rFonts w:ascii="Times New Roman" w:hAnsi="Times New Roman" w:cs="Times New Roman"/>
          <w:sz w:val="28"/>
          <w:szCs w:val="28"/>
        </w:rPr>
        <w:t xml:space="preserve">The List B addition: </w:t>
      </w:r>
    </w:p>
    <w:p w14:paraId="2C878160" w14:textId="2047137D" w:rsidR="00DE7E0B" w:rsidRPr="00753222" w:rsidRDefault="00DE7E0B" w:rsidP="00DE7E0B">
      <w:pPr>
        <w:rPr>
          <w:rFonts w:ascii="Times New Roman" w:hAnsi="Times New Roman" w:cs="Times New Roman"/>
          <w:sz w:val="28"/>
          <w:szCs w:val="28"/>
        </w:rPr>
      </w:pPr>
    </w:p>
    <w:p w14:paraId="1F9D01CD" w14:textId="04B6AABE" w:rsidR="00DE7E0B" w:rsidRPr="00753222" w:rsidRDefault="00DE7E0B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“I direct that the installation of a telephone / broadband line may be treated as a case falling within List B under the following circumstances:</w:t>
      </w:r>
    </w:p>
    <w:p w14:paraId="655AD310" w14:textId="77777777" w:rsidR="00DE7E0B" w:rsidRPr="00753222" w:rsidRDefault="00DE7E0B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5FF27D" w14:textId="77777777" w:rsidR="00DE7E0B" w:rsidRPr="00753222" w:rsidRDefault="00DE7E0B" w:rsidP="00DE7E0B">
      <w:pPr>
        <w:numPr>
          <w:ilvl w:val="0"/>
          <w:numId w:val="2"/>
        </w:num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The telephone line is overhead without the need for a telephone pole in the </w:t>
      </w:r>
      <w:proofErr w:type="gramStart"/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churchyard;</w:t>
      </w:r>
      <w:proofErr w:type="gramEnd"/>
    </w:p>
    <w:p w14:paraId="43E691E8" w14:textId="77777777" w:rsidR="00DE7E0B" w:rsidRPr="00753222" w:rsidRDefault="00DE7E0B" w:rsidP="00DE7E0B">
      <w:pPr>
        <w:numPr>
          <w:ilvl w:val="0"/>
          <w:numId w:val="2"/>
        </w:numPr>
        <w:spacing w:line="312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The archdeacon consults the DAC on the location and method of the cable entering the church.</w:t>
      </w: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14:paraId="22DE56F8" w14:textId="542F8430" w:rsidR="00C62FEE" w:rsidRPr="00753222" w:rsidRDefault="00DE7E0B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A faculty will be required if the telephone line is to be laid underground or a new telephone pole needs to be erected within the churchyard.</w:t>
      </w:r>
      <w:r w:rsidR="00C62FEE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”</w:t>
      </w:r>
    </w:p>
    <w:p w14:paraId="3DEF09B1" w14:textId="1653A67E" w:rsidR="00703F15" w:rsidRPr="00753222" w:rsidRDefault="00703F15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26E56D" w14:textId="3B180F73" w:rsidR="00703F15" w:rsidRPr="00753222" w:rsidRDefault="00703F15" w:rsidP="00703F15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THE AMO </w:t>
      </w:r>
    </w:p>
    <w:p w14:paraId="2515712A" w14:textId="2FA4CF55" w:rsidR="00703F15" w:rsidRPr="00753222" w:rsidRDefault="00703F15" w:rsidP="00703F15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EB93AC" w14:textId="0C9783F7" w:rsidR="001B1544" w:rsidRPr="00753222" w:rsidRDefault="002E0326" w:rsidP="00EE58CB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Any equipment </w:t>
      </w:r>
      <w:r w:rsidR="00550FA9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necessary </w:t>
      </w: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to broadcast </w:t>
      </w:r>
      <w:r w:rsidR="00550FA9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services </w:t>
      </w: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may be installed so long as it does not cause damage to the fabric of the </w:t>
      </w:r>
      <w:r w:rsidR="001B1544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church and provided</w:t>
      </w:r>
      <w:r w:rsidR="00D35155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it is not permanently affixed to any structure</w:t>
      </w:r>
      <w:r w:rsidR="00AD3753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951EF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provided approval has been sought from the Diocesan Advisory Committee</w:t>
      </w:r>
      <w:r w:rsidR="00EE58CB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who will consult with the relevant Arch</w:t>
      </w:r>
      <w:r w:rsidR="007501E7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deacon.</w:t>
      </w:r>
    </w:p>
    <w:p w14:paraId="030AD8CE" w14:textId="6BA0C297" w:rsidR="007501E7" w:rsidRPr="00753222" w:rsidRDefault="007501E7" w:rsidP="00EE58CB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Where any equipment </w:t>
      </w:r>
      <w:r w:rsidR="00BD6E81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necessary to broadcast services</w:t>
      </w:r>
      <w:r w:rsidR="0078612F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0C02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8612F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other than the installation of </w:t>
      </w:r>
      <w:r w:rsidR="00C00C02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a telephone/broadband line permitted under List B)</w:t>
      </w:r>
      <w:r w:rsidR="00F14773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6E81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is to be pe</w:t>
      </w:r>
      <w:r w:rsidR="00E04A98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rmanently installed</w:t>
      </w:r>
      <w:r w:rsidR="009332E2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E04A98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or any equipment</w:t>
      </w:r>
      <w:r w:rsidR="0074402B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is </w:t>
      </w:r>
      <w:r w:rsidR="00C83FF3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to be permanently affixed to any structure or may cause any damage to the fabric of </w:t>
      </w:r>
      <w:r w:rsidR="00EB3E2E"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>the church, a faculty must be sought.</w:t>
      </w:r>
    </w:p>
    <w:p w14:paraId="1F649091" w14:textId="3B80667C" w:rsidR="00B80600" w:rsidRPr="00753222" w:rsidRDefault="00B80600" w:rsidP="00B80600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E88940" w14:textId="3EE62CCC" w:rsidR="00B80600" w:rsidRPr="00753222" w:rsidRDefault="00B80600" w:rsidP="00B80600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517211" w14:textId="1291B57E" w:rsidR="00B80600" w:rsidRPr="00753222" w:rsidRDefault="00B80600" w:rsidP="00B80600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EC68E7" w14:textId="545D6B30" w:rsidR="00B80600" w:rsidRPr="00753222" w:rsidRDefault="00C2400A" w:rsidP="00B80600">
      <w:pPr>
        <w:spacing w:line="312" w:lineRule="auto"/>
        <w:ind w:left="648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Etherington, Ch.</w:t>
      </w:r>
    </w:p>
    <w:p w14:paraId="2488D418" w14:textId="2B3D350D" w:rsidR="00C2400A" w:rsidRDefault="00C2400A" w:rsidP="00B80600">
      <w:pPr>
        <w:spacing w:line="312" w:lineRule="auto"/>
        <w:ind w:left="648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09/11/20</w:t>
      </w:r>
    </w:p>
    <w:p w14:paraId="66290BC3" w14:textId="1D7448E5" w:rsidR="00031667" w:rsidRPr="00031667" w:rsidRDefault="00031667" w:rsidP="00B80600">
      <w:pPr>
        <w:spacing w:line="312" w:lineRule="auto"/>
        <w:ind w:left="6480"/>
        <w:jc w:val="both"/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  <w:lang w:eastAsia="en-US"/>
        </w:rPr>
        <w:t>Revised 08/11/21.</w:t>
      </w:r>
    </w:p>
    <w:p w14:paraId="16032059" w14:textId="77777777" w:rsidR="00C62FEE" w:rsidRPr="00753222" w:rsidRDefault="00C62FEE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784BB7" w14:textId="46BB2EE7" w:rsidR="00DE7E0B" w:rsidRPr="00753222" w:rsidRDefault="00DE7E0B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2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4FDB4E6" w14:textId="77777777" w:rsidR="00DE7E0B" w:rsidRPr="00753222" w:rsidRDefault="00DE7E0B" w:rsidP="00DE7E0B">
      <w:pPr>
        <w:spacing w:line="312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C3623F" w14:textId="77777777" w:rsidR="00DE7E0B" w:rsidRPr="00753222" w:rsidRDefault="00DE7E0B" w:rsidP="00DE7E0B">
      <w:pPr>
        <w:rPr>
          <w:rFonts w:ascii="Times New Roman" w:hAnsi="Times New Roman" w:cs="Times New Roman"/>
          <w:sz w:val="28"/>
          <w:szCs w:val="28"/>
        </w:rPr>
      </w:pPr>
    </w:p>
    <w:p w14:paraId="796949B0" w14:textId="77777777" w:rsidR="007D134F" w:rsidRDefault="007D134F">
      <w:pPr>
        <w:rPr>
          <w:b/>
          <w:bCs/>
        </w:rPr>
      </w:pPr>
    </w:p>
    <w:p w14:paraId="573CE31E" w14:textId="77777777" w:rsidR="007D134F" w:rsidRDefault="007D134F">
      <w:pPr>
        <w:rPr>
          <w:b/>
          <w:bCs/>
        </w:rPr>
      </w:pPr>
    </w:p>
    <w:p w14:paraId="55E1CB3E" w14:textId="77777777" w:rsidR="00665D71" w:rsidRDefault="00665D71">
      <w:pPr>
        <w:rPr>
          <w:b/>
          <w:bCs/>
        </w:rPr>
      </w:pPr>
    </w:p>
    <w:p w14:paraId="523EDF17" w14:textId="77777777" w:rsidR="00665D71" w:rsidRPr="00A55435" w:rsidRDefault="00665D71">
      <w:pPr>
        <w:rPr>
          <w:b/>
          <w:bCs/>
        </w:rPr>
      </w:pPr>
    </w:p>
    <w:sectPr w:rsidR="00665D71" w:rsidRPr="00A5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CAB"/>
    <w:multiLevelType w:val="hybridMultilevel"/>
    <w:tmpl w:val="57745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6F5D"/>
    <w:multiLevelType w:val="hybridMultilevel"/>
    <w:tmpl w:val="BFB2841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B1541F"/>
    <w:multiLevelType w:val="hybridMultilevel"/>
    <w:tmpl w:val="F870841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41CE9"/>
    <w:multiLevelType w:val="hybridMultilevel"/>
    <w:tmpl w:val="9C54AA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35"/>
    <w:rsid w:val="00031667"/>
    <w:rsid w:val="00077C2F"/>
    <w:rsid w:val="000B307C"/>
    <w:rsid w:val="000C707C"/>
    <w:rsid w:val="00115A44"/>
    <w:rsid w:val="00121164"/>
    <w:rsid w:val="0014523E"/>
    <w:rsid w:val="001B0785"/>
    <w:rsid w:val="001B1544"/>
    <w:rsid w:val="0026765D"/>
    <w:rsid w:val="002E0326"/>
    <w:rsid w:val="0036589D"/>
    <w:rsid w:val="004C1440"/>
    <w:rsid w:val="005009F3"/>
    <w:rsid w:val="00503046"/>
    <w:rsid w:val="00550FA9"/>
    <w:rsid w:val="00567891"/>
    <w:rsid w:val="00581F62"/>
    <w:rsid w:val="005B763E"/>
    <w:rsid w:val="00602E49"/>
    <w:rsid w:val="00662059"/>
    <w:rsid w:val="00665D71"/>
    <w:rsid w:val="006B2A18"/>
    <w:rsid w:val="00703F15"/>
    <w:rsid w:val="00717AD0"/>
    <w:rsid w:val="0074402B"/>
    <w:rsid w:val="007501E7"/>
    <w:rsid w:val="00753222"/>
    <w:rsid w:val="00777720"/>
    <w:rsid w:val="00784C46"/>
    <w:rsid w:val="0078612F"/>
    <w:rsid w:val="0079613F"/>
    <w:rsid w:val="007D134F"/>
    <w:rsid w:val="008951EF"/>
    <w:rsid w:val="008C1652"/>
    <w:rsid w:val="008D1067"/>
    <w:rsid w:val="00933211"/>
    <w:rsid w:val="009332E2"/>
    <w:rsid w:val="00945A84"/>
    <w:rsid w:val="00973D14"/>
    <w:rsid w:val="00A135B4"/>
    <w:rsid w:val="00A55435"/>
    <w:rsid w:val="00AB49DA"/>
    <w:rsid w:val="00AD3753"/>
    <w:rsid w:val="00AF4A08"/>
    <w:rsid w:val="00B3723E"/>
    <w:rsid w:val="00B4055C"/>
    <w:rsid w:val="00B80600"/>
    <w:rsid w:val="00BD6E81"/>
    <w:rsid w:val="00C00C02"/>
    <w:rsid w:val="00C00DF9"/>
    <w:rsid w:val="00C2400A"/>
    <w:rsid w:val="00C62FEE"/>
    <w:rsid w:val="00C83FF3"/>
    <w:rsid w:val="00D35155"/>
    <w:rsid w:val="00DE7E0B"/>
    <w:rsid w:val="00E04A98"/>
    <w:rsid w:val="00E57AB4"/>
    <w:rsid w:val="00EB3E2E"/>
    <w:rsid w:val="00EE58CB"/>
    <w:rsid w:val="00F1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AE9D"/>
  <w15:chartTrackingRefBased/>
  <w15:docId w15:val="{55B602AE-CECA-164C-A9E5-C2F14A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C2F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667"/>
  </w:style>
  <w:style w:type="character" w:customStyle="1" w:styleId="DateChar">
    <w:name w:val="Date Char"/>
    <w:basedOn w:val="DefaultParagraphFont"/>
    <w:link w:val="Date"/>
    <w:uiPriority w:val="99"/>
    <w:semiHidden/>
    <w:rsid w:val="0003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4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Etherington</dc:creator>
  <cp:keywords/>
  <dc:description/>
  <cp:lastModifiedBy>Caroline Rawlings</cp:lastModifiedBy>
  <cp:revision>2</cp:revision>
  <dcterms:created xsi:type="dcterms:W3CDTF">2021-02-11T14:04:00Z</dcterms:created>
  <dcterms:modified xsi:type="dcterms:W3CDTF">2021-02-11T14:04:00Z</dcterms:modified>
</cp:coreProperties>
</file>