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91C" w:rsidRPr="00C41CD7" w:rsidRDefault="0075291C" w:rsidP="0075291C">
      <w:pPr>
        <w:spacing w:after="80"/>
        <w:jc w:val="right"/>
        <w:rPr>
          <w:rFonts w:ascii="Calibri" w:hAnsi="Calibri" w:cs="Arial"/>
          <w:b/>
          <w:sz w:val="28"/>
          <w:szCs w:val="28"/>
        </w:rPr>
      </w:pPr>
      <w:r w:rsidRPr="00C41CD7">
        <w:rPr>
          <w:rFonts w:ascii="Calibri" w:hAnsi="Calibri" w:cs="Arial"/>
          <w:b/>
          <w:noProof/>
          <w:sz w:val="28"/>
          <w:szCs w:val="28"/>
          <w:lang w:eastAsia="en-GB"/>
        </w:rPr>
        <w:drawing>
          <wp:inline distT="0" distB="0" distL="0" distR="0" wp14:anchorId="3EC3A121" wp14:editId="72093D36">
            <wp:extent cx="3034954" cy="13678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Logo-Pl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2440" cy="1371221"/>
                    </a:xfrm>
                    <a:prstGeom prst="rect">
                      <a:avLst/>
                    </a:prstGeom>
                  </pic:spPr>
                </pic:pic>
              </a:graphicData>
            </a:graphic>
          </wp:inline>
        </w:drawing>
      </w:r>
    </w:p>
    <w:p w:rsidR="0075291C" w:rsidRDefault="0075291C" w:rsidP="00A303D5">
      <w:pPr>
        <w:spacing w:after="80" w:line="360" w:lineRule="auto"/>
        <w:jc w:val="center"/>
        <w:rPr>
          <w:rFonts w:ascii="Calibri" w:hAnsi="Calibri" w:cs="Arial"/>
          <w:b/>
          <w:sz w:val="28"/>
          <w:szCs w:val="28"/>
        </w:rPr>
      </w:pPr>
    </w:p>
    <w:p w:rsidR="00425524" w:rsidRPr="00C41CD7" w:rsidRDefault="00425524" w:rsidP="00A303D5">
      <w:pPr>
        <w:spacing w:after="80" w:line="360" w:lineRule="auto"/>
        <w:jc w:val="center"/>
        <w:rPr>
          <w:rFonts w:ascii="Calibri" w:hAnsi="Calibri" w:cs="Arial"/>
          <w:b/>
          <w:sz w:val="28"/>
          <w:szCs w:val="28"/>
        </w:rPr>
      </w:pPr>
    </w:p>
    <w:p w:rsidR="0063038C" w:rsidRPr="00F64FBB" w:rsidRDefault="0063038C" w:rsidP="00D85241">
      <w:pPr>
        <w:spacing w:after="80"/>
        <w:jc w:val="center"/>
        <w:rPr>
          <w:rFonts w:ascii="Calibri" w:hAnsi="Calibri" w:cs="Arial"/>
          <w:b/>
          <w:sz w:val="52"/>
          <w:szCs w:val="52"/>
        </w:rPr>
      </w:pPr>
      <w:r w:rsidRPr="00F64FBB">
        <w:rPr>
          <w:rFonts w:ascii="Calibri" w:hAnsi="Calibri" w:cs="Arial"/>
          <w:b/>
          <w:sz w:val="52"/>
          <w:szCs w:val="52"/>
        </w:rPr>
        <w:t>The Oversight and Support of</w:t>
      </w:r>
    </w:p>
    <w:p w:rsidR="00B34036" w:rsidRPr="00F64FBB" w:rsidRDefault="00163988" w:rsidP="00D85241">
      <w:pPr>
        <w:spacing w:after="80"/>
        <w:jc w:val="center"/>
        <w:rPr>
          <w:rFonts w:ascii="Calibri" w:hAnsi="Calibri" w:cs="Arial"/>
          <w:b/>
          <w:sz w:val="52"/>
          <w:szCs w:val="52"/>
        </w:rPr>
      </w:pPr>
      <w:r w:rsidRPr="00F64FBB">
        <w:rPr>
          <w:rFonts w:ascii="Calibri" w:hAnsi="Calibri" w:cs="Arial"/>
          <w:b/>
          <w:sz w:val="52"/>
          <w:szCs w:val="52"/>
        </w:rPr>
        <w:t xml:space="preserve">Authorised </w:t>
      </w:r>
      <w:r w:rsidR="00BE3964" w:rsidRPr="00F64FBB">
        <w:rPr>
          <w:rFonts w:ascii="Calibri" w:hAnsi="Calibri" w:cs="Arial"/>
          <w:b/>
          <w:sz w:val="52"/>
          <w:szCs w:val="52"/>
        </w:rPr>
        <w:t>Lay Ministry</w:t>
      </w:r>
    </w:p>
    <w:p w:rsidR="00BE3964" w:rsidRDefault="00BE3964" w:rsidP="00D85241">
      <w:pPr>
        <w:spacing w:after="80"/>
        <w:rPr>
          <w:rFonts w:ascii="Calibri" w:hAnsi="Calibri" w:cs="Arial"/>
          <w:sz w:val="28"/>
          <w:szCs w:val="28"/>
        </w:rPr>
      </w:pPr>
    </w:p>
    <w:p w:rsidR="00425524" w:rsidRPr="00C41CD7" w:rsidRDefault="00425524" w:rsidP="00D85241">
      <w:pPr>
        <w:spacing w:after="80"/>
        <w:rPr>
          <w:rFonts w:ascii="Calibri" w:hAnsi="Calibri" w:cs="Arial"/>
          <w:sz w:val="28"/>
          <w:szCs w:val="28"/>
        </w:rPr>
      </w:pPr>
    </w:p>
    <w:sdt>
      <w:sdtPr>
        <w:rPr>
          <w:rFonts w:ascii="Calibri" w:eastAsia="Times New Roman" w:hAnsi="Calibri" w:cs="Times New Roman"/>
          <w:b w:val="0"/>
          <w:bCs w:val="0"/>
          <w:color w:val="auto"/>
          <w:sz w:val="20"/>
          <w:szCs w:val="20"/>
          <w:lang w:val="en-GB" w:eastAsia="en-US"/>
        </w:rPr>
        <w:id w:val="-1798359301"/>
        <w:docPartObj>
          <w:docPartGallery w:val="Table of Contents"/>
          <w:docPartUnique/>
        </w:docPartObj>
      </w:sdtPr>
      <w:sdtEndPr>
        <w:rPr>
          <w:noProof/>
        </w:rPr>
      </w:sdtEndPr>
      <w:sdtContent>
        <w:p w:rsidR="00401548" w:rsidRDefault="00401548">
          <w:pPr>
            <w:pStyle w:val="TOCHeading"/>
            <w:rPr>
              <w:rFonts w:ascii="Calibri" w:hAnsi="Calibri"/>
            </w:rPr>
          </w:pPr>
          <w:r w:rsidRPr="00C41CD7">
            <w:rPr>
              <w:rFonts w:ascii="Calibri" w:hAnsi="Calibri"/>
            </w:rPr>
            <w:t>Contents</w:t>
          </w:r>
        </w:p>
        <w:p w:rsidR="00A303D5" w:rsidRPr="00A303D5" w:rsidRDefault="00A303D5" w:rsidP="00A303D5">
          <w:pPr>
            <w:rPr>
              <w:lang w:val="en-US" w:eastAsia="ja-JP"/>
            </w:rPr>
          </w:pPr>
        </w:p>
        <w:p w:rsidR="0078491B" w:rsidRDefault="00401548">
          <w:pPr>
            <w:pStyle w:val="TOC1"/>
            <w:rPr>
              <w:rFonts w:eastAsiaTheme="minorEastAsia" w:cstheme="minorBidi"/>
              <w:sz w:val="22"/>
              <w:szCs w:val="22"/>
              <w:lang w:eastAsia="en-GB"/>
            </w:rPr>
          </w:pPr>
          <w:r w:rsidRPr="00C41CD7">
            <w:rPr>
              <w:rFonts w:ascii="Calibri" w:hAnsi="Calibri"/>
              <w:noProof w:val="0"/>
              <w:sz w:val="28"/>
              <w:szCs w:val="28"/>
            </w:rPr>
            <w:fldChar w:fldCharType="begin"/>
          </w:r>
          <w:r w:rsidRPr="00C41CD7">
            <w:rPr>
              <w:rFonts w:ascii="Calibri" w:hAnsi="Calibri"/>
              <w:sz w:val="28"/>
              <w:szCs w:val="28"/>
            </w:rPr>
            <w:instrText xml:space="preserve"> TOC \o "1-3" \h \z \u </w:instrText>
          </w:r>
          <w:r w:rsidRPr="00C41CD7">
            <w:rPr>
              <w:rFonts w:ascii="Calibri" w:hAnsi="Calibri"/>
              <w:noProof w:val="0"/>
              <w:sz w:val="28"/>
              <w:szCs w:val="28"/>
            </w:rPr>
            <w:fldChar w:fldCharType="separate"/>
          </w:r>
          <w:hyperlink w:anchor="_Toc411500524" w:history="1">
            <w:r w:rsidR="0078491B" w:rsidRPr="0067594B">
              <w:rPr>
                <w:rStyle w:val="Hyperlink"/>
                <w:rFonts w:ascii="Calibri" w:hAnsi="Calibri"/>
              </w:rPr>
              <w:t>1)</w:t>
            </w:r>
            <w:r w:rsidR="0078491B">
              <w:rPr>
                <w:rFonts w:eastAsiaTheme="minorEastAsia" w:cstheme="minorBidi"/>
                <w:sz w:val="22"/>
                <w:szCs w:val="22"/>
                <w:lang w:eastAsia="en-GB"/>
              </w:rPr>
              <w:tab/>
            </w:r>
            <w:r w:rsidR="0078491B" w:rsidRPr="0067594B">
              <w:rPr>
                <w:rStyle w:val="Hyperlink"/>
                <w:rFonts w:ascii="Calibri" w:hAnsi="Calibri"/>
              </w:rPr>
              <w:t>Introduction</w:t>
            </w:r>
            <w:r w:rsidR="0078491B">
              <w:rPr>
                <w:webHidden/>
              </w:rPr>
              <w:tab/>
            </w:r>
            <w:r w:rsidR="0078491B">
              <w:rPr>
                <w:webHidden/>
              </w:rPr>
              <w:fldChar w:fldCharType="begin"/>
            </w:r>
            <w:r w:rsidR="0078491B">
              <w:rPr>
                <w:webHidden/>
              </w:rPr>
              <w:instrText xml:space="preserve"> PAGEREF _Toc411500524 \h </w:instrText>
            </w:r>
            <w:r w:rsidR="0078491B">
              <w:rPr>
                <w:webHidden/>
              </w:rPr>
            </w:r>
            <w:r w:rsidR="0078491B">
              <w:rPr>
                <w:webHidden/>
              </w:rPr>
              <w:fldChar w:fldCharType="separate"/>
            </w:r>
            <w:r w:rsidR="00962202">
              <w:rPr>
                <w:webHidden/>
              </w:rPr>
              <w:t>3</w:t>
            </w:r>
            <w:r w:rsidR="0078491B">
              <w:rPr>
                <w:webHidden/>
              </w:rPr>
              <w:fldChar w:fldCharType="end"/>
            </w:r>
          </w:hyperlink>
        </w:p>
        <w:p w:rsidR="0078491B" w:rsidRDefault="005A5CF5">
          <w:pPr>
            <w:pStyle w:val="TOC1"/>
            <w:rPr>
              <w:rFonts w:eastAsiaTheme="minorEastAsia" w:cstheme="minorBidi"/>
              <w:sz w:val="22"/>
              <w:szCs w:val="22"/>
              <w:lang w:eastAsia="en-GB"/>
            </w:rPr>
          </w:pPr>
          <w:hyperlink w:anchor="_Toc411500525" w:history="1">
            <w:r w:rsidR="0078491B" w:rsidRPr="0067594B">
              <w:rPr>
                <w:rStyle w:val="Hyperlink"/>
                <w:rFonts w:ascii="Calibri" w:hAnsi="Calibri"/>
              </w:rPr>
              <w:t>2)</w:t>
            </w:r>
            <w:r w:rsidR="0078491B">
              <w:rPr>
                <w:rFonts w:eastAsiaTheme="minorEastAsia" w:cstheme="minorBidi"/>
                <w:sz w:val="22"/>
                <w:szCs w:val="22"/>
                <w:lang w:eastAsia="en-GB"/>
              </w:rPr>
              <w:tab/>
            </w:r>
            <w:r w:rsidR="0078491B" w:rsidRPr="0067594B">
              <w:rPr>
                <w:rStyle w:val="Hyperlink"/>
                <w:rFonts w:ascii="Calibri" w:hAnsi="Calibri"/>
              </w:rPr>
              <w:t>Which Authorised Lay Ministries?</w:t>
            </w:r>
            <w:r w:rsidR="0078491B">
              <w:rPr>
                <w:webHidden/>
              </w:rPr>
              <w:tab/>
            </w:r>
            <w:r w:rsidR="0078491B">
              <w:rPr>
                <w:webHidden/>
              </w:rPr>
              <w:fldChar w:fldCharType="begin"/>
            </w:r>
            <w:r w:rsidR="0078491B">
              <w:rPr>
                <w:webHidden/>
              </w:rPr>
              <w:instrText xml:space="preserve"> PAGEREF _Toc411500525 \h </w:instrText>
            </w:r>
            <w:r w:rsidR="0078491B">
              <w:rPr>
                <w:webHidden/>
              </w:rPr>
            </w:r>
            <w:r w:rsidR="0078491B">
              <w:rPr>
                <w:webHidden/>
              </w:rPr>
              <w:fldChar w:fldCharType="separate"/>
            </w:r>
            <w:r w:rsidR="00962202">
              <w:rPr>
                <w:webHidden/>
              </w:rPr>
              <w:t>4</w:t>
            </w:r>
            <w:r w:rsidR="0078491B">
              <w:rPr>
                <w:webHidden/>
              </w:rPr>
              <w:fldChar w:fldCharType="end"/>
            </w:r>
          </w:hyperlink>
        </w:p>
        <w:p w:rsidR="0078491B" w:rsidRDefault="005A5CF5">
          <w:pPr>
            <w:pStyle w:val="TOC1"/>
            <w:rPr>
              <w:rFonts w:eastAsiaTheme="minorEastAsia" w:cstheme="minorBidi"/>
              <w:sz w:val="22"/>
              <w:szCs w:val="22"/>
              <w:lang w:eastAsia="en-GB"/>
            </w:rPr>
          </w:pPr>
          <w:hyperlink w:anchor="_Toc411500526" w:history="1">
            <w:r w:rsidR="0078491B" w:rsidRPr="0067594B">
              <w:rPr>
                <w:rStyle w:val="Hyperlink"/>
                <w:rFonts w:ascii="Calibri" w:hAnsi="Calibri"/>
              </w:rPr>
              <w:t>3)</w:t>
            </w:r>
            <w:r w:rsidR="0078491B">
              <w:rPr>
                <w:rFonts w:eastAsiaTheme="minorEastAsia" w:cstheme="minorBidi"/>
                <w:sz w:val="22"/>
                <w:szCs w:val="22"/>
                <w:lang w:eastAsia="en-GB"/>
              </w:rPr>
              <w:tab/>
            </w:r>
            <w:r w:rsidR="0078491B" w:rsidRPr="0067594B">
              <w:rPr>
                <w:rStyle w:val="Hyperlink"/>
                <w:rFonts w:ascii="Calibri" w:hAnsi="Calibri"/>
              </w:rPr>
              <w:t>The Selection, Appointment and Supervision of Lay Ministry</w:t>
            </w:r>
            <w:r w:rsidR="0078491B">
              <w:rPr>
                <w:webHidden/>
              </w:rPr>
              <w:tab/>
            </w:r>
            <w:r w:rsidR="0078491B">
              <w:rPr>
                <w:webHidden/>
              </w:rPr>
              <w:fldChar w:fldCharType="begin"/>
            </w:r>
            <w:r w:rsidR="0078491B">
              <w:rPr>
                <w:webHidden/>
              </w:rPr>
              <w:instrText xml:space="preserve"> PAGEREF _Toc411500526 \h </w:instrText>
            </w:r>
            <w:r w:rsidR="0078491B">
              <w:rPr>
                <w:webHidden/>
              </w:rPr>
            </w:r>
            <w:r w:rsidR="0078491B">
              <w:rPr>
                <w:webHidden/>
              </w:rPr>
              <w:fldChar w:fldCharType="separate"/>
            </w:r>
            <w:r w:rsidR="00962202">
              <w:rPr>
                <w:webHidden/>
              </w:rPr>
              <w:t>5</w:t>
            </w:r>
            <w:r w:rsidR="0078491B">
              <w:rPr>
                <w:webHidden/>
              </w:rPr>
              <w:fldChar w:fldCharType="end"/>
            </w:r>
          </w:hyperlink>
        </w:p>
        <w:p w:rsidR="0078491B" w:rsidRDefault="005A5CF5">
          <w:pPr>
            <w:pStyle w:val="TOC1"/>
            <w:rPr>
              <w:rFonts w:eastAsiaTheme="minorEastAsia" w:cstheme="minorBidi"/>
              <w:sz w:val="22"/>
              <w:szCs w:val="22"/>
              <w:lang w:eastAsia="en-GB"/>
            </w:rPr>
          </w:pPr>
          <w:hyperlink w:anchor="_Toc411500527" w:history="1">
            <w:r w:rsidR="0078491B" w:rsidRPr="0067594B">
              <w:rPr>
                <w:rStyle w:val="Hyperlink"/>
                <w:rFonts w:ascii="Calibri" w:hAnsi="Calibri"/>
              </w:rPr>
              <w:t>4)</w:t>
            </w:r>
            <w:r w:rsidR="0078491B">
              <w:rPr>
                <w:rFonts w:eastAsiaTheme="minorEastAsia" w:cstheme="minorBidi"/>
                <w:sz w:val="22"/>
                <w:szCs w:val="22"/>
                <w:lang w:eastAsia="en-GB"/>
              </w:rPr>
              <w:tab/>
            </w:r>
            <w:r w:rsidR="0078491B" w:rsidRPr="0067594B">
              <w:rPr>
                <w:rStyle w:val="Hyperlink"/>
                <w:rFonts w:ascii="Calibri" w:hAnsi="Calibri"/>
              </w:rPr>
              <w:t>Who offers Oversight and Support through Supervision?</w:t>
            </w:r>
            <w:r w:rsidR="0078491B">
              <w:rPr>
                <w:webHidden/>
              </w:rPr>
              <w:tab/>
            </w:r>
            <w:r w:rsidR="0078491B">
              <w:rPr>
                <w:webHidden/>
              </w:rPr>
              <w:fldChar w:fldCharType="begin"/>
            </w:r>
            <w:r w:rsidR="0078491B">
              <w:rPr>
                <w:webHidden/>
              </w:rPr>
              <w:instrText xml:space="preserve"> PAGEREF _Toc411500527 \h </w:instrText>
            </w:r>
            <w:r w:rsidR="0078491B">
              <w:rPr>
                <w:webHidden/>
              </w:rPr>
            </w:r>
            <w:r w:rsidR="0078491B">
              <w:rPr>
                <w:webHidden/>
              </w:rPr>
              <w:fldChar w:fldCharType="separate"/>
            </w:r>
            <w:r w:rsidR="00962202">
              <w:rPr>
                <w:webHidden/>
              </w:rPr>
              <w:t>6</w:t>
            </w:r>
            <w:r w:rsidR="0078491B">
              <w:rPr>
                <w:webHidden/>
              </w:rPr>
              <w:fldChar w:fldCharType="end"/>
            </w:r>
          </w:hyperlink>
        </w:p>
        <w:p w:rsidR="0078491B" w:rsidRDefault="005A5CF5">
          <w:pPr>
            <w:pStyle w:val="TOC1"/>
            <w:rPr>
              <w:rFonts w:eastAsiaTheme="minorEastAsia" w:cstheme="minorBidi"/>
              <w:sz w:val="22"/>
              <w:szCs w:val="22"/>
              <w:lang w:eastAsia="en-GB"/>
            </w:rPr>
          </w:pPr>
          <w:hyperlink w:anchor="_Toc411500528" w:history="1">
            <w:r w:rsidR="0078491B" w:rsidRPr="0067594B">
              <w:rPr>
                <w:rStyle w:val="Hyperlink"/>
                <w:rFonts w:ascii="Calibri" w:hAnsi="Calibri"/>
              </w:rPr>
              <w:t>5)</w:t>
            </w:r>
            <w:r w:rsidR="0078491B">
              <w:rPr>
                <w:rFonts w:eastAsiaTheme="minorEastAsia" w:cstheme="minorBidi"/>
                <w:sz w:val="22"/>
                <w:szCs w:val="22"/>
                <w:lang w:eastAsia="en-GB"/>
              </w:rPr>
              <w:tab/>
            </w:r>
            <w:r w:rsidR="0078491B" w:rsidRPr="0067594B">
              <w:rPr>
                <w:rStyle w:val="Hyperlink"/>
                <w:rFonts w:ascii="Calibri" w:hAnsi="Calibri"/>
              </w:rPr>
              <w:t>What is the Role of Supervision?</w:t>
            </w:r>
            <w:r w:rsidR="0078491B">
              <w:rPr>
                <w:webHidden/>
              </w:rPr>
              <w:tab/>
            </w:r>
            <w:r w:rsidR="0078491B">
              <w:rPr>
                <w:webHidden/>
              </w:rPr>
              <w:fldChar w:fldCharType="begin"/>
            </w:r>
            <w:r w:rsidR="0078491B">
              <w:rPr>
                <w:webHidden/>
              </w:rPr>
              <w:instrText xml:space="preserve"> PAGEREF _Toc411500528 \h </w:instrText>
            </w:r>
            <w:r w:rsidR="0078491B">
              <w:rPr>
                <w:webHidden/>
              </w:rPr>
            </w:r>
            <w:r w:rsidR="0078491B">
              <w:rPr>
                <w:webHidden/>
              </w:rPr>
              <w:fldChar w:fldCharType="separate"/>
            </w:r>
            <w:r w:rsidR="00962202">
              <w:rPr>
                <w:webHidden/>
              </w:rPr>
              <w:t>7</w:t>
            </w:r>
            <w:r w:rsidR="0078491B">
              <w:rPr>
                <w:webHidden/>
              </w:rPr>
              <w:fldChar w:fldCharType="end"/>
            </w:r>
          </w:hyperlink>
        </w:p>
        <w:p w:rsidR="0078491B" w:rsidRDefault="005A5CF5">
          <w:pPr>
            <w:pStyle w:val="TOC1"/>
            <w:rPr>
              <w:rFonts w:eastAsiaTheme="minorEastAsia" w:cstheme="minorBidi"/>
              <w:sz w:val="22"/>
              <w:szCs w:val="22"/>
              <w:lang w:eastAsia="en-GB"/>
            </w:rPr>
          </w:pPr>
          <w:hyperlink w:anchor="_Toc411500529" w:history="1">
            <w:r w:rsidR="0078491B" w:rsidRPr="0067594B">
              <w:rPr>
                <w:rStyle w:val="Hyperlink"/>
                <w:rFonts w:ascii="Calibri" w:hAnsi="Calibri"/>
              </w:rPr>
              <w:t>6)</w:t>
            </w:r>
            <w:r w:rsidR="0078491B">
              <w:rPr>
                <w:rFonts w:eastAsiaTheme="minorEastAsia" w:cstheme="minorBidi"/>
                <w:sz w:val="22"/>
                <w:szCs w:val="22"/>
                <w:lang w:eastAsia="en-GB"/>
              </w:rPr>
              <w:tab/>
            </w:r>
            <w:r w:rsidR="0078491B" w:rsidRPr="0067594B">
              <w:rPr>
                <w:rStyle w:val="Hyperlink"/>
                <w:rFonts w:ascii="Calibri" w:hAnsi="Calibri"/>
              </w:rPr>
              <w:t>Expectations of Supervision</w:t>
            </w:r>
            <w:r w:rsidR="0078491B">
              <w:rPr>
                <w:webHidden/>
              </w:rPr>
              <w:tab/>
            </w:r>
            <w:r w:rsidR="0078491B">
              <w:rPr>
                <w:webHidden/>
              </w:rPr>
              <w:fldChar w:fldCharType="begin"/>
            </w:r>
            <w:r w:rsidR="0078491B">
              <w:rPr>
                <w:webHidden/>
              </w:rPr>
              <w:instrText xml:space="preserve"> PAGEREF _Toc411500529 \h </w:instrText>
            </w:r>
            <w:r w:rsidR="0078491B">
              <w:rPr>
                <w:webHidden/>
              </w:rPr>
            </w:r>
            <w:r w:rsidR="0078491B">
              <w:rPr>
                <w:webHidden/>
              </w:rPr>
              <w:fldChar w:fldCharType="separate"/>
            </w:r>
            <w:r w:rsidR="00962202">
              <w:rPr>
                <w:webHidden/>
              </w:rPr>
              <w:t>9</w:t>
            </w:r>
            <w:r w:rsidR="0078491B">
              <w:rPr>
                <w:webHidden/>
              </w:rPr>
              <w:fldChar w:fldCharType="end"/>
            </w:r>
          </w:hyperlink>
        </w:p>
        <w:p w:rsidR="0078491B" w:rsidRPr="0078491B" w:rsidRDefault="005A5CF5">
          <w:pPr>
            <w:pStyle w:val="TOC2"/>
            <w:rPr>
              <w:rFonts w:eastAsiaTheme="minorEastAsia" w:cstheme="minorBidi"/>
              <w:sz w:val="22"/>
              <w:szCs w:val="22"/>
              <w:lang w:eastAsia="en-GB"/>
            </w:rPr>
          </w:pPr>
          <w:hyperlink w:anchor="_Toc411500530" w:history="1">
            <w:r w:rsidR="0078491B" w:rsidRPr="0078491B">
              <w:rPr>
                <w:rStyle w:val="Hyperlink"/>
                <w:rFonts w:ascii="Calibri" w:hAnsi="Calibri"/>
                <w:color w:val="auto"/>
              </w:rPr>
              <w:t>6.1 Initial meetings</w:t>
            </w:r>
            <w:r w:rsidR="0078491B" w:rsidRPr="0078491B">
              <w:rPr>
                <w:webHidden/>
              </w:rPr>
              <w:tab/>
            </w:r>
            <w:r w:rsidR="0078491B" w:rsidRPr="0078491B">
              <w:rPr>
                <w:webHidden/>
              </w:rPr>
              <w:fldChar w:fldCharType="begin"/>
            </w:r>
            <w:r w:rsidR="0078491B" w:rsidRPr="0078491B">
              <w:rPr>
                <w:webHidden/>
              </w:rPr>
              <w:instrText xml:space="preserve"> PAGEREF _Toc411500530 \h </w:instrText>
            </w:r>
            <w:r w:rsidR="0078491B" w:rsidRPr="0078491B">
              <w:rPr>
                <w:webHidden/>
              </w:rPr>
            </w:r>
            <w:r w:rsidR="0078491B" w:rsidRPr="0078491B">
              <w:rPr>
                <w:webHidden/>
              </w:rPr>
              <w:fldChar w:fldCharType="separate"/>
            </w:r>
            <w:r w:rsidR="00962202">
              <w:rPr>
                <w:webHidden/>
              </w:rPr>
              <w:t>9</w:t>
            </w:r>
            <w:r w:rsidR="0078491B" w:rsidRPr="0078491B">
              <w:rPr>
                <w:webHidden/>
              </w:rPr>
              <w:fldChar w:fldCharType="end"/>
            </w:r>
          </w:hyperlink>
        </w:p>
        <w:p w:rsidR="0078491B" w:rsidRPr="0078491B" w:rsidRDefault="005A5CF5">
          <w:pPr>
            <w:pStyle w:val="TOC2"/>
            <w:rPr>
              <w:rFonts w:eastAsiaTheme="minorEastAsia" w:cstheme="minorBidi"/>
              <w:sz w:val="22"/>
              <w:szCs w:val="22"/>
              <w:lang w:eastAsia="en-GB"/>
            </w:rPr>
          </w:pPr>
          <w:hyperlink w:anchor="_Toc411500531" w:history="1">
            <w:r w:rsidR="0078491B" w:rsidRPr="0078491B">
              <w:rPr>
                <w:rStyle w:val="Hyperlink"/>
                <w:rFonts w:ascii="Calibri" w:hAnsi="Calibri"/>
                <w:color w:val="auto"/>
              </w:rPr>
              <w:t>6.2 General meetings</w:t>
            </w:r>
            <w:r w:rsidR="0078491B" w:rsidRPr="0078491B">
              <w:rPr>
                <w:webHidden/>
              </w:rPr>
              <w:tab/>
            </w:r>
            <w:r w:rsidR="0078491B" w:rsidRPr="0078491B">
              <w:rPr>
                <w:webHidden/>
              </w:rPr>
              <w:fldChar w:fldCharType="begin"/>
            </w:r>
            <w:r w:rsidR="0078491B" w:rsidRPr="0078491B">
              <w:rPr>
                <w:webHidden/>
              </w:rPr>
              <w:instrText xml:space="preserve"> PAGEREF _Toc411500531 \h </w:instrText>
            </w:r>
            <w:r w:rsidR="0078491B" w:rsidRPr="0078491B">
              <w:rPr>
                <w:webHidden/>
              </w:rPr>
            </w:r>
            <w:r w:rsidR="0078491B" w:rsidRPr="0078491B">
              <w:rPr>
                <w:webHidden/>
              </w:rPr>
              <w:fldChar w:fldCharType="separate"/>
            </w:r>
            <w:r w:rsidR="00962202">
              <w:rPr>
                <w:webHidden/>
              </w:rPr>
              <w:t>9</w:t>
            </w:r>
            <w:r w:rsidR="0078491B" w:rsidRPr="0078491B">
              <w:rPr>
                <w:webHidden/>
              </w:rPr>
              <w:fldChar w:fldCharType="end"/>
            </w:r>
          </w:hyperlink>
        </w:p>
        <w:p w:rsidR="0078491B" w:rsidRPr="0078491B" w:rsidRDefault="005A5CF5">
          <w:pPr>
            <w:pStyle w:val="TOC2"/>
            <w:rPr>
              <w:rFonts w:eastAsiaTheme="minorEastAsia" w:cstheme="minorBidi"/>
              <w:sz w:val="22"/>
              <w:szCs w:val="22"/>
              <w:lang w:eastAsia="en-GB"/>
            </w:rPr>
          </w:pPr>
          <w:hyperlink w:anchor="_Toc411500532" w:history="1">
            <w:r w:rsidR="0078491B" w:rsidRPr="0078491B">
              <w:rPr>
                <w:rStyle w:val="Hyperlink"/>
                <w:rFonts w:ascii="Calibri" w:hAnsi="Calibri"/>
                <w:color w:val="auto"/>
              </w:rPr>
              <w:t>6.3 Group Supervision</w:t>
            </w:r>
            <w:r w:rsidR="0078491B" w:rsidRPr="0078491B">
              <w:rPr>
                <w:webHidden/>
              </w:rPr>
              <w:tab/>
            </w:r>
            <w:r w:rsidR="0078491B" w:rsidRPr="0078491B">
              <w:rPr>
                <w:webHidden/>
              </w:rPr>
              <w:fldChar w:fldCharType="begin"/>
            </w:r>
            <w:r w:rsidR="0078491B" w:rsidRPr="0078491B">
              <w:rPr>
                <w:webHidden/>
              </w:rPr>
              <w:instrText xml:space="preserve"> PAGEREF _Toc411500532 \h </w:instrText>
            </w:r>
            <w:r w:rsidR="0078491B" w:rsidRPr="0078491B">
              <w:rPr>
                <w:webHidden/>
              </w:rPr>
            </w:r>
            <w:r w:rsidR="0078491B" w:rsidRPr="0078491B">
              <w:rPr>
                <w:webHidden/>
              </w:rPr>
              <w:fldChar w:fldCharType="separate"/>
            </w:r>
            <w:r w:rsidR="00962202">
              <w:rPr>
                <w:webHidden/>
              </w:rPr>
              <w:t>9</w:t>
            </w:r>
            <w:r w:rsidR="0078491B" w:rsidRPr="0078491B">
              <w:rPr>
                <w:webHidden/>
              </w:rPr>
              <w:fldChar w:fldCharType="end"/>
            </w:r>
          </w:hyperlink>
        </w:p>
        <w:p w:rsidR="0078491B" w:rsidRPr="0078491B" w:rsidRDefault="005A5CF5">
          <w:pPr>
            <w:pStyle w:val="TOC2"/>
            <w:rPr>
              <w:rFonts w:eastAsiaTheme="minorEastAsia" w:cstheme="minorBidi"/>
              <w:sz w:val="22"/>
              <w:szCs w:val="22"/>
              <w:lang w:eastAsia="en-GB"/>
            </w:rPr>
          </w:pPr>
          <w:hyperlink w:anchor="_Toc411500533" w:history="1">
            <w:r w:rsidR="0078491B" w:rsidRPr="0078491B">
              <w:rPr>
                <w:rStyle w:val="Hyperlink"/>
                <w:rFonts w:ascii="Calibri" w:hAnsi="Calibri"/>
                <w:color w:val="auto"/>
              </w:rPr>
              <w:t>6.4 Learning Portfolio</w:t>
            </w:r>
            <w:r w:rsidR="0078491B" w:rsidRPr="0078491B">
              <w:rPr>
                <w:webHidden/>
              </w:rPr>
              <w:tab/>
            </w:r>
            <w:r w:rsidR="0078491B" w:rsidRPr="0078491B">
              <w:rPr>
                <w:webHidden/>
              </w:rPr>
              <w:fldChar w:fldCharType="begin"/>
            </w:r>
            <w:r w:rsidR="0078491B" w:rsidRPr="0078491B">
              <w:rPr>
                <w:webHidden/>
              </w:rPr>
              <w:instrText xml:space="preserve"> PAGEREF _Toc411500533 \h </w:instrText>
            </w:r>
            <w:r w:rsidR="0078491B" w:rsidRPr="0078491B">
              <w:rPr>
                <w:webHidden/>
              </w:rPr>
            </w:r>
            <w:r w:rsidR="0078491B" w:rsidRPr="0078491B">
              <w:rPr>
                <w:webHidden/>
              </w:rPr>
              <w:fldChar w:fldCharType="separate"/>
            </w:r>
            <w:r w:rsidR="00962202">
              <w:rPr>
                <w:webHidden/>
              </w:rPr>
              <w:t>10</w:t>
            </w:r>
            <w:r w:rsidR="0078491B" w:rsidRPr="0078491B">
              <w:rPr>
                <w:webHidden/>
              </w:rPr>
              <w:fldChar w:fldCharType="end"/>
            </w:r>
          </w:hyperlink>
        </w:p>
        <w:p w:rsidR="0078491B" w:rsidRPr="0078491B" w:rsidRDefault="005A5CF5">
          <w:pPr>
            <w:pStyle w:val="TOC2"/>
            <w:rPr>
              <w:rFonts w:eastAsiaTheme="minorEastAsia" w:cstheme="minorBidi"/>
              <w:sz w:val="22"/>
              <w:szCs w:val="22"/>
              <w:lang w:eastAsia="en-GB"/>
            </w:rPr>
          </w:pPr>
          <w:hyperlink w:anchor="_Toc411500534" w:history="1">
            <w:r w:rsidR="0078491B" w:rsidRPr="0078491B">
              <w:rPr>
                <w:rStyle w:val="Hyperlink"/>
                <w:rFonts w:ascii="Calibri" w:hAnsi="Calibri"/>
                <w:color w:val="auto"/>
              </w:rPr>
              <w:t>6.5 Annual review</w:t>
            </w:r>
            <w:r w:rsidR="0078491B" w:rsidRPr="0078491B">
              <w:rPr>
                <w:webHidden/>
              </w:rPr>
              <w:tab/>
            </w:r>
            <w:r w:rsidR="0078491B" w:rsidRPr="0078491B">
              <w:rPr>
                <w:webHidden/>
              </w:rPr>
              <w:fldChar w:fldCharType="begin"/>
            </w:r>
            <w:r w:rsidR="0078491B" w:rsidRPr="0078491B">
              <w:rPr>
                <w:webHidden/>
              </w:rPr>
              <w:instrText xml:space="preserve"> PAGEREF _Toc411500534 \h </w:instrText>
            </w:r>
            <w:r w:rsidR="0078491B" w:rsidRPr="0078491B">
              <w:rPr>
                <w:webHidden/>
              </w:rPr>
            </w:r>
            <w:r w:rsidR="0078491B" w:rsidRPr="0078491B">
              <w:rPr>
                <w:webHidden/>
              </w:rPr>
              <w:fldChar w:fldCharType="separate"/>
            </w:r>
            <w:r w:rsidR="00962202">
              <w:rPr>
                <w:webHidden/>
              </w:rPr>
              <w:t>10</w:t>
            </w:r>
            <w:r w:rsidR="0078491B" w:rsidRPr="0078491B">
              <w:rPr>
                <w:webHidden/>
              </w:rPr>
              <w:fldChar w:fldCharType="end"/>
            </w:r>
          </w:hyperlink>
        </w:p>
        <w:p w:rsidR="0078491B" w:rsidRPr="0078491B" w:rsidRDefault="005A5CF5">
          <w:pPr>
            <w:pStyle w:val="TOC2"/>
            <w:rPr>
              <w:rFonts w:eastAsiaTheme="minorEastAsia" w:cstheme="minorBidi"/>
              <w:sz w:val="22"/>
              <w:szCs w:val="22"/>
              <w:lang w:eastAsia="en-GB"/>
            </w:rPr>
          </w:pPr>
          <w:hyperlink w:anchor="_Toc411500535" w:history="1">
            <w:r w:rsidR="0078491B" w:rsidRPr="0078491B">
              <w:rPr>
                <w:rStyle w:val="Hyperlink"/>
                <w:rFonts w:ascii="Calibri" w:hAnsi="Calibri"/>
                <w:color w:val="auto"/>
              </w:rPr>
              <w:t>6.6 Periodic Review</w:t>
            </w:r>
            <w:r w:rsidR="0078491B" w:rsidRPr="0078491B">
              <w:rPr>
                <w:webHidden/>
              </w:rPr>
              <w:tab/>
            </w:r>
            <w:r w:rsidR="0078491B" w:rsidRPr="0078491B">
              <w:rPr>
                <w:webHidden/>
              </w:rPr>
              <w:fldChar w:fldCharType="begin"/>
            </w:r>
            <w:r w:rsidR="0078491B" w:rsidRPr="0078491B">
              <w:rPr>
                <w:webHidden/>
              </w:rPr>
              <w:instrText xml:space="preserve"> PAGEREF _Toc411500535 \h </w:instrText>
            </w:r>
            <w:r w:rsidR="0078491B" w:rsidRPr="0078491B">
              <w:rPr>
                <w:webHidden/>
              </w:rPr>
            </w:r>
            <w:r w:rsidR="0078491B" w:rsidRPr="0078491B">
              <w:rPr>
                <w:webHidden/>
              </w:rPr>
              <w:fldChar w:fldCharType="separate"/>
            </w:r>
            <w:r w:rsidR="00962202">
              <w:rPr>
                <w:webHidden/>
              </w:rPr>
              <w:t>11</w:t>
            </w:r>
            <w:r w:rsidR="0078491B" w:rsidRPr="0078491B">
              <w:rPr>
                <w:webHidden/>
              </w:rPr>
              <w:fldChar w:fldCharType="end"/>
            </w:r>
          </w:hyperlink>
        </w:p>
        <w:p w:rsidR="0078491B" w:rsidRPr="0078491B" w:rsidRDefault="005A5CF5" w:rsidP="0078491B">
          <w:pPr>
            <w:pStyle w:val="TOC3"/>
            <w:rPr>
              <w:rFonts w:eastAsiaTheme="minorEastAsia" w:cstheme="minorBidi"/>
              <w:lang w:eastAsia="en-GB"/>
            </w:rPr>
          </w:pPr>
          <w:hyperlink w:anchor="_Toc411500536" w:history="1">
            <w:r w:rsidR="0078491B" w:rsidRPr="0078491B">
              <w:rPr>
                <w:rStyle w:val="Hyperlink"/>
              </w:rPr>
              <w:t>Bibliography for Lay Ministry Supervisors</w:t>
            </w:r>
            <w:r w:rsidR="0078491B" w:rsidRPr="0078491B">
              <w:rPr>
                <w:webHidden/>
              </w:rPr>
              <w:tab/>
            </w:r>
            <w:r w:rsidR="0078491B" w:rsidRPr="0078491B">
              <w:rPr>
                <w:webHidden/>
              </w:rPr>
              <w:fldChar w:fldCharType="begin"/>
            </w:r>
            <w:r w:rsidR="0078491B" w:rsidRPr="0078491B">
              <w:rPr>
                <w:webHidden/>
              </w:rPr>
              <w:instrText xml:space="preserve"> PAGEREF _Toc411500536 \h </w:instrText>
            </w:r>
            <w:r w:rsidR="0078491B" w:rsidRPr="0078491B">
              <w:rPr>
                <w:webHidden/>
              </w:rPr>
            </w:r>
            <w:r w:rsidR="0078491B" w:rsidRPr="0078491B">
              <w:rPr>
                <w:webHidden/>
              </w:rPr>
              <w:fldChar w:fldCharType="separate"/>
            </w:r>
            <w:r w:rsidR="00962202">
              <w:rPr>
                <w:webHidden/>
              </w:rPr>
              <w:t>12</w:t>
            </w:r>
            <w:r w:rsidR="0078491B" w:rsidRPr="0078491B">
              <w:rPr>
                <w:webHidden/>
              </w:rPr>
              <w:fldChar w:fldCharType="end"/>
            </w:r>
          </w:hyperlink>
        </w:p>
        <w:p w:rsidR="00401548" w:rsidRPr="00C41CD7" w:rsidRDefault="00401548">
          <w:pPr>
            <w:rPr>
              <w:rFonts w:ascii="Calibri" w:hAnsi="Calibri"/>
              <w:sz w:val="28"/>
              <w:szCs w:val="28"/>
            </w:rPr>
          </w:pPr>
          <w:r w:rsidRPr="00C41CD7">
            <w:rPr>
              <w:rFonts w:ascii="Calibri" w:hAnsi="Calibri"/>
              <w:b/>
              <w:bCs/>
              <w:noProof/>
              <w:sz w:val="28"/>
              <w:szCs w:val="28"/>
            </w:rPr>
            <w:fldChar w:fldCharType="end"/>
          </w:r>
        </w:p>
      </w:sdtContent>
    </w:sdt>
    <w:p w:rsidR="00401548" w:rsidRPr="00C41CD7" w:rsidRDefault="00401548" w:rsidP="00D85241">
      <w:pPr>
        <w:spacing w:after="80"/>
        <w:rPr>
          <w:rFonts w:ascii="Calibri" w:hAnsi="Calibri" w:cs="Arial"/>
          <w:sz w:val="28"/>
          <w:szCs w:val="28"/>
        </w:rPr>
      </w:pPr>
    </w:p>
    <w:p w:rsidR="00A303D5" w:rsidRPr="00C41CD7" w:rsidRDefault="00A303D5" w:rsidP="00D85241">
      <w:pPr>
        <w:spacing w:after="80"/>
        <w:rPr>
          <w:rFonts w:ascii="Calibri" w:hAnsi="Calibri" w:cs="Arial"/>
          <w:sz w:val="28"/>
          <w:szCs w:val="28"/>
        </w:rPr>
      </w:pPr>
    </w:p>
    <w:p w:rsidR="00425524" w:rsidRDefault="00425524" w:rsidP="0075291C">
      <w:pPr>
        <w:spacing w:after="80"/>
        <w:jc w:val="center"/>
        <w:rPr>
          <w:rFonts w:ascii="Calibri" w:hAnsi="Calibri" w:cs="Arial"/>
          <w:b/>
          <w:sz w:val="24"/>
          <w:szCs w:val="24"/>
        </w:rPr>
      </w:pPr>
    </w:p>
    <w:p w:rsidR="00425524" w:rsidRDefault="00425524" w:rsidP="0075291C">
      <w:pPr>
        <w:spacing w:after="80"/>
        <w:jc w:val="center"/>
        <w:rPr>
          <w:rFonts w:ascii="Calibri" w:hAnsi="Calibri" w:cs="Arial"/>
          <w:b/>
          <w:sz w:val="24"/>
          <w:szCs w:val="24"/>
        </w:rPr>
      </w:pPr>
    </w:p>
    <w:p w:rsidR="00425524" w:rsidRDefault="00425524" w:rsidP="0075291C">
      <w:pPr>
        <w:spacing w:after="80"/>
        <w:jc w:val="center"/>
        <w:rPr>
          <w:rFonts w:ascii="Calibri" w:hAnsi="Calibri" w:cs="Arial"/>
          <w:b/>
          <w:sz w:val="24"/>
          <w:szCs w:val="24"/>
        </w:rPr>
      </w:pPr>
    </w:p>
    <w:p w:rsidR="00425524" w:rsidRDefault="00425524" w:rsidP="0075291C">
      <w:pPr>
        <w:spacing w:after="80"/>
        <w:jc w:val="center"/>
        <w:rPr>
          <w:rFonts w:ascii="Calibri" w:hAnsi="Calibri" w:cs="Arial"/>
          <w:b/>
          <w:sz w:val="24"/>
          <w:szCs w:val="24"/>
        </w:rPr>
      </w:pPr>
    </w:p>
    <w:p w:rsidR="0075291C" w:rsidRPr="00C41CD7" w:rsidRDefault="0075291C" w:rsidP="00751EAB">
      <w:pPr>
        <w:spacing w:after="80"/>
        <w:ind w:left="273" w:firstLine="720"/>
        <w:rPr>
          <w:rFonts w:ascii="Calibri" w:hAnsi="Calibri" w:cs="Arial"/>
          <w:i/>
          <w:iCs/>
          <w:sz w:val="24"/>
          <w:szCs w:val="24"/>
        </w:rPr>
      </w:pPr>
      <w:r w:rsidRPr="00C41CD7">
        <w:rPr>
          <w:rFonts w:ascii="Calibri" w:hAnsi="Calibri" w:cs="Arial"/>
          <w:b/>
          <w:sz w:val="24"/>
          <w:szCs w:val="24"/>
        </w:rPr>
        <w:t>Lay Development</w:t>
      </w:r>
      <w:r w:rsidR="00A303D5">
        <w:rPr>
          <w:rFonts w:ascii="Calibri" w:hAnsi="Calibri" w:cs="Arial"/>
          <w:b/>
          <w:sz w:val="24"/>
          <w:szCs w:val="24"/>
        </w:rPr>
        <w:t xml:space="preserve">: </w:t>
      </w:r>
      <w:r w:rsidR="00AE02B1">
        <w:rPr>
          <w:rFonts w:ascii="Calibri" w:hAnsi="Calibri" w:cs="Arial"/>
          <w:b/>
          <w:sz w:val="24"/>
          <w:szCs w:val="24"/>
        </w:rPr>
        <w:t xml:space="preserve"> </w:t>
      </w:r>
      <w:r w:rsidRPr="00C41CD7">
        <w:rPr>
          <w:rFonts w:ascii="Calibri" w:hAnsi="Calibri" w:cs="Arial"/>
          <w:i/>
          <w:iCs/>
          <w:sz w:val="24"/>
          <w:szCs w:val="24"/>
        </w:rPr>
        <w:t>Fostering a culture of discipleship &amp; equipping lay ministry</w:t>
      </w:r>
    </w:p>
    <w:p w:rsidR="0075291C" w:rsidRPr="00C41CD7" w:rsidRDefault="0075291C" w:rsidP="0075291C">
      <w:pPr>
        <w:spacing w:after="80"/>
        <w:jc w:val="center"/>
        <w:rPr>
          <w:rFonts w:ascii="Calibri" w:hAnsi="Calibri" w:cs="Arial"/>
          <w:sz w:val="24"/>
          <w:szCs w:val="24"/>
        </w:rPr>
      </w:pPr>
    </w:p>
    <w:p w:rsidR="0075291C" w:rsidRPr="00C41CD7" w:rsidRDefault="00751EAB" w:rsidP="00AE02B1">
      <w:pPr>
        <w:tabs>
          <w:tab w:val="right" w:pos="8789"/>
        </w:tabs>
        <w:spacing w:after="80"/>
        <w:ind w:left="993"/>
        <w:rPr>
          <w:rFonts w:ascii="Calibri" w:hAnsi="Calibri" w:cs="Arial"/>
          <w:sz w:val="24"/>
          <w:szCs w:val="24"/>
        </w:rPr>
      </w:pPr>
      <w:r>
        <w:rPr>
          <w:rFonts w:ascii="Calibri" w:hAnsi="Calibri" w:cs="Arial"/>
          <w:sz w:val="24"/>
          <w:szCs w:val="24"/>
        </w:rPr>
        <w:t>The Revd Sue Hemsley Halls</w:t>
      </w:r>
      <w:r w:rsidR="0075291C" w:rsidRPr="00C41CD7">
        <w:rPr>
          <w:rFonts w:ascii="Calibri" w:hAnsi="Calibri" w:cs="Arial"/>
          <w:sz w:val="24"/>
          <w:szCs w:val="24"/>
        </w:rPr>
        <w:tab/>
      </w:r>
      <w:r w:rsidR="006C34D9" w:rsidRPr="00C41CD7">
        <w:rPr>
          <w:rFonts w:ascii="Calibri" w:hAnsi="Calibri" w:cs="Arial"/>
          <w:sz w:val="24"/>
          <w:szCs w:val="24"/>
        </w:rPr>
        <w:t xml:space="preserve">Mrs </w:t>
      </w:r>
      <w:r w:rsidR="0075291C" w:rsidRPr="00C41CD7">
        <w:rPr>
          <w:rFonts w:ascii="Calibri" w:hAnsi="Calibri" w:cs="Arial"/>
          <w:sz w:val="24"/>
          <w:szCs w:val="24"/>
        </w:rPr>
        <w:t>Liz Dawes</w:t>
      </w:r>
    </w:p>
    <w:p w:rsidR="0075291C" w:rsidRPr="00C41CD7" w:rsidRDefault="005A5CF5" w:rsidP="00AE02B1">
      <w:pPr>
        <w:tabs>
          <w:tab w:val="right" w:pos="8789"/>
        </w:tabs>
        <w:spacing w:after="80"/>
        <w:ind w:left="993"/>
        <w:rPr>
          <w:rFonts w:ascii="Calibri" w:hAnsi="Calibri" w:cs="Arial"/>
          <w:sz w:val="24"/>
          <w:szCs w:val="24"/>
        </w:rPr>
      </w:pPr>
      <w:hyperlink r:id="rId9" w:history="1">
        <w:r w:rsidR="00751EAB" w:rsidRPr="00751EAB">
          <w:rPr>
            <w:rStyle w:val="Hyperlink"/>
            <w:rFonts w:asciiTheme="minorHAnsi" w:hAnsiTheme="minorHAnsi"/>
            <w:sz w:val="24"/>
            <w:szCs w:val="24"/>
          </w:rPr>
          <w:t>sue.hemsleyhalls@dioceseofnorwich.org</w:t>
        </w:r>
      </w:hyperlink>
      <w:r w:rsidR="0075291C" w:rsidRPr="00C41CD7">
        <w:rPr>
          <w:rFonts w:ascii="Calibri" w:hAnsi="Calibri" w:cs="Arial"/>
          <w:sz w:val="24"/>
          <w:szCs w:val="24"/>
        </w:rPr>
        <w:tab/>
      </w:r>
      <w:hyperlink r:id="rId10" w:history="1">
        <w:r w:rsidR="00751EAB" w:rsidRPr="007235A3">
          <w:rPr>
            <w:rStyle w:val="Hyperlink"/>
            <w:rFonts w:ascii="Calibri" w:hAnsi="Calibri" w:cs="Arial"/>
            <w:sz w:val="24"/>
            <w:szCs w:val="24"/>
          </w:rPr>
          <w:t>liz.dawes@dioceseofnorwich.org</w:t>
        </w:r>
      </w:hyperlink>
      <w:r w:rsidR="00751EAB">
        <w:rPr>
          <w:rFonts w:ascii="Calibri" w:hAnsi="Calibri" w:cs="Arial"/>
          <w:sz w:val="24"/>
          <w:szCs w:val="24"/>
        </w:rPr>
        <w:t xml:space="preserve"> </w:t>
      </w:r>
    </w:p>
    <w:p w:rsidR="0075291C" w:rsidRDefault="00684CFD" w:rsidP="00AE02B1">
      <w:pPr>
        <w:tabs>
          <w:tab w:val="right" w:pos="8789"/>
        </w:tabs>
        <w:spacing w:after="80"/>
        <w:ind w:left="993"/>
        <w:rPr>
          <w:rFonts w:ascii="Calibri" w:hAnsi="Calibri" w:cs="Arial"/>
          <w:sz w:val="24"/>
          <w:szCs w:val="24"/>
        </w:rPr>
      </w:pPr>
      <w:r w:rsidRPr="00684CFD">
        <w:rPr>
          <w:rFonts w:asciiTheme="minorHAnsi" w:hAnsiTheme="minorHAnsi"/>
          <w:sz w:val="24"/>
          <w:szCs w:val="24"/>
        </w:rPr>
        <w:t>01493 369689</w:t>
      </w:r>
      <w:r w:rsidR="0075291C" w:rsidRPr="00C41CD7">
        <w:rPr>
          <w:rFonts w:ascii="Calibri" w:hAnsi="Calibri" w:cs="Arial"/>
          <w:sz w:val="24"/>
          <w:szCs w:val="24"/>
        </w:rPr>
        <w:tab/>
        <w:t>01603 882335</w:t>
      </w:r>
    </w:p>
    <w:p w:rsidR="00425524" w:rsidRDefault="00425524" w:rsidP="00AE02B1">
      <w:pPr>
        <w:tabs>
          <w:tab w:val="right" w:pos="8789"/>
        </w:tabs>
        <w:spacing w:after="80"/>
        <w:ind w:left="993"/>
        <w:rPr>
          <w:rFonts w:ascii="Calibri" w:hAnsi="Calibri" w:cs="Arial"/>
          <w:sz w:val="24"/>
          <w:szCs w:val="24"/>
        </w:rPr>
      </w:pPr>
    </w:p>
    <w:p w:rsidR="00425524" w:rsidRDefault="00425524">
      <w:pPr>
        <w:spacing w:after="200" w:line="276" w:lineRule="auto"/>
        <w:rPr>
          <w:rFonts w:ascii="Calibri" w:hAnsi="Calibri" w:cs="Arial"/>
          <w:sz w:val="24"/>
          <w:szCs w:val="24"/>
        </w:rPr>
      </w:pPr>
      <w:r>
        <w:rPr>
          <w:rFonts w:ascii="Calibri" w:hAnsi="Calibri" w:cs="Arial"/>
          <w:sz w:val="24"/>
          <w:szCs w:val="24"/>
        </w:rPr>
        <w:br w:type="page"/>
      </w:r>
      <w:bookmarkStart w:id="0" w:name="_GoBack"/>
      <w:bookmarkEnd w:id="0"/>
    </w:p>
    <w:p w:rsidR="00F26558" w:rsidRPr="00F26558" w:rsidRDefault="00F26558" w:rsidP="00F26558">
      <w:pPr>
        <w:pStyle w:val="Heading1"/>
        <w:numPr>
          <w:ilvl w:val="0"/>
          <w:numId w:val="29"/>
        </w:numPr>
        <w:ind w:left="426"/>
        <w:rPr>
          <w:rFonts w:ascii="Calibri" w:hAnsi="Calibri"/>
          <w:sz w:val="26"/>
          <w:szCs w:val="26"/>
        </w:rPr>
      </w:pPr>
      <w:bookmarkStart w:id="1" w:name="_Toc411500524"/>
      <w:r w:rsidRPr="00F26558">
        <w:rPr>
          <w:rFonts w:ascii="Calibri" w:hAnsi="Calibri"/>
          <w:sz w:val="26"/>
          <w:szCs w:val="26"/>
        </w:rPr>
        <w:t>Introduction</w:t>
      </w:r>
      <w:bookmarkEnd w:id="1"/>
    </w:p>
    <w:p w:rsidR="00F26558" w:rsidRPr="00F26558" w:rsidRDefault="00F26558" w:rsidP="00A97F54">
      <w:pPr>
        <w:spacing w:after="80"/>
        <w:rPr>
          <w:rFonts w:ascii="Calibri" w:hAnsi="Calibri" w:cs="Arial"/>
          <w:sz w:val="26"/>
          <w:szCs w:val="26"/>
        </w:rPr>
      </w:pPr>
    </w:p>
    <w:p w:rsidR="00F26558" w:rsidRPr="00F26558" w:rsidRDefault="00F26558" w:rsidP="00A97F54">
      <w:pPr>
        <w:spacing w:after="80"/>
        <w:rPr>
          <w:rFonts w:ascii="Calibri" w:hAnsi="Calibri" w:cs="Arial"/>
          <w:b/>
          <w:sz w:val="26"/>
          <w:szCs w:val="26"/>
        </w:rPr>
      </w:pPr>
      <w:r w:rsidRPr="00F26558">
        <w:rPr>
          <w:rFonts w:ascii="Calibri" w:hAnsi="Calibri" w:cs="Arial"/>
          <w:b/>
          <w:sz w:val="26"/>
          <w:szCs w:val="26"/>
        </w:rPr>
        <w:t>Discipleship</w:t>
      </w:r>
    </w:p>
    <w:p w:rsidR="00F26558" w:rsidRPr="00F26558" w:rsidRDefault="00F26558" w:rsidP="00A97F54">
      <w:pPr>
        <w:spacing w:after="80"/>
        <w:rPr>
          <w:rFonts w:ascii="Calibri" w:hAnsi="Calibri" w:cs="Arial"/>
          <w:sz w:val="26"/>
          <w:szCs w:val="26"/>
        </w:rPr>
      </w:pPr>
    </w:p>
    <w:p w:rsidR="00F07926" w:rsidRPr="00F26558" w:rsidRDefault="00163988" w:rsidP="002A09EB">
      <w:pPr>
        <w:spacing w:after="80"/>
        <w:jc w:val="both"/>
        <w:rPr>
          <w:rFonts w:ascii="Calibri" w:hAnsi="Calibri" w:cs="Arial"/>
          <w:sz w:val="26"/>
          <w:szCs w:val="26"/>
        </w:rPr>
      </w:pPr>
      <w:r w:rsidRPr="00F26558">
        <w:rPr>
          <w:rFonts w:ascii="Calibri" w:hAnsi="Calibri" w:cs="Arial"/>
          <w:sz w:val="26"/>
          <w:szCs w:val="26"/>
        </w:rPr>
        <w:t>All Christians are called to follow Jesus and</w:t>
      </w:r>
      <w:r w:rsidR="00F848C6" w:rsidRPr="00F26558">
        <w:rPr>
          <w:rFonts w:ascii="Calibri" w:hAnsi="Calibri" w:cs="Arial"/>
          <w:sz w:val="26"/>
          <w:szCs w:val="26"/>
        </w:rPr>
        <w:t xml:space="preserve"> to </w:t>
      </w:r>
      <w:r w:rsidRPr="00F26558">
        <w:rPr>
          <w:rFonts w:ascii="Calibri" w:hAnsi="Calibri" w:cs="Arial"/>
          <w:sz w:val="26"/>
          <w:szCs w:val="26"/>
        </w:rPr>
        <w:t xml:space="preserve">use their gifts and talents in </w:t>
      </w:r>
      <w:r w:rsidR="00F848C6" w:rsidRPr="00F26558">
        <w:rPr>
          <w:rFonts w:ascii="Calibri" w:hAnsi="Calibri" w:cs="Arial"/>
          <w:sz w:val="26"/>
          <w:szCs w:val="26"/>
        </w:rPr>
        <w:t xml:space="preserve">God’s </w:t>
      </w:r>
      <w:r w:rsidRPr="00F26558">
        <w:rPr>
          <w:rFonts w:ascii="Calibri" w:hAnsi="Calibri" w:cs="Arial"/>
          <w:sz w:val="26"/>
          <w:szCs w:val="26"/>
        </w:rPr>
        <w:t>service</w:t>
      </w:r>
      <w:r w:rsidR="00F848C6" w:rsidRPr="00F26558">
        <w:rPr>
          <w:rFonts w:ascii="Calibri" w:hAnsi="Calibri" w:cs="Arial"/>
          <w:sz w:val="26"/>
          <w:szCs w:val="26"/>
        </w:rPr>
        <w:t>, whether at home, at work, in church and at play.</w:t>
      </w:r>
      <w:r w:rsidRPr="00F26558">
        <w:rPr>
          <w:rFonts w:ascii="Calibri" w:hAnsi="Calibri" w:cs="Arial"/>
          <w:sz w:val="26"/>
          <w:szCs w:val="26"/>
        </w:rPr>
        <w:t xml:space="preserve"> </w:t>
      </w:r>
      <w:r w:rsidR="00F848C6" w:rsidRPr="00F26558">
        <w:rPr>
          <w:rFonts w:ascii="Calibri" w:hAnsi="Calibri" w:cs="Arial"/>
          <w:sz w:val="26"/>
          <w:szCs w:val="26"/>
        </w:rPr>
        <w:t xml:space="preserve">Such a ministry of loving service </w:t>
      </w:r>
      <w:r w:rsidR="006C34D9" w:rsidRPr="00F26558">
        <w:rPr>
          <w:rFonts w:ascii="Calibri" w:hAnsi="Calibri" w:cs="Arial"/>
          <w:sz w:val="26"/>
          <w:szCs w:val="26"/>
        </w:rPr>
        <w:t xml:space="preserve">of all who are baptised </w:t>
      </w:r>
      <w:r w:rsidR="00F848C6" w:rsidRPr="00F26558">
        <w:rPr>
          <w:rFonts w:ascii="Calibri" w:hAnsi="Calibri" w:cs="Arial"/>
          <w:sz w:val="26"/>
          <w:szCs w:val="26"/>
        </w:rPr>
        <w:t xml:space="preserve">is the ministry </w:t>
      </w:r>
      <w:r w:rsidR="002A6919" w:rsidRPr="00F26558">
        <w:rPr>
          <w:rFonts w:ascii="Calibri" w:hAnsi="Calibri" w:cs="Arial"/>
          <w:sz w:val="26"/>
          <w:szCs w:val="26"/>
        </w:rPr>
        <w:t>of discipleship</w:t>
      </w:r>
      <w:r w:rsidR="00F848C6" w:rsidRPr="00F26558">
        <w:rPr>
          <w:rFonts w:ascii="Calibri" w:hAnsi="Calibri" w:cs="Arial"/>
          <w:sz w:val="26"/>
          <w:szCs w:val="26"/>
        </w:rPr>
        <w:t xml:space="preserve">. </w:t>
      </w:r>
      <w:r w:rsidR="002531ED" w:rsidRPr="00F26558">
        <w:rPr>
          <w:rFonts w:ascii="Calibri" w:hAnsi="Calibri" w:cs="Arial"/>
          <w:sz w:val="26"/>
          <w:szCs w:val="26"/>
        </w:rPr>
        <w:t>However, t</w:t>
      </w:r>
      <w:r w:rsidR="002A6919" w:rsidRPr="00F26558">
        <w:rPr>
          <w:rFonts w:ascii="Calibri" w:hAnsi="Calibri" w:cs="Arial"/>
          <w:sz w:val="26"/>
          <w:szCs w:val="26"/>
        </w:rPr>
        <w:t>here is</w:t>
      </w:r>
      <w:r w:rsidR="002531ED" w:rsidRPr="00F26558">
        <w:rPr>
          <w:rFonts w:ascii="Calibri" w:hAnsi="Calibri" w:cs="Arial"/>
          <w:sz w:val="26"/>
          <w:szCs w:val="26"/>
        </w:rPr>
        <w:t xml:space="preserve"> </w:t>
      </w:r>
      <w:r w:rsidR="00F07926" w:rsidRPr="00F26558">
        <w:rPr>
          <w:rFonts w:ascii="Calibri" w:hAnsi="Calibri" w:cs="Arial"/>
          <w:sz w:val="26"/>
          <w:szCs w:val="26"/>
        </w:rPr>
        <w:t xml:space="preserve">also </w:t>
      </w:r>
      <w:r w:rsidR="002A6919" w:rsidRPr="00F26558">
        <w:rPr>
          <w:rFonts w:ascii="Calibri" w:hAnsi="Calibri" w:cs="Arial"/>
          <w:sz w:val="26"/>
          <w:szCs w:val="26"/>
        </w:rPr>
        <w:t xml:space="preserve">a flourishing of a wide variety of authorised lay ministries in the church. </w:t>
      </w:r>
    </w:p>
    <w:p w:rsidR="00F07926" w:rsidRPr="00F26558" w:rsidRDefault="00F07926" w:rsidP="002A09EB">
      <w:pPr>
        <w:spacing w:after="80"/>
        <w:jc w:val="both"/>
        <w:rPr>
          <w:rFonts w:ascii="Calibri" w:hAnsi="Calibri" w:cs="Arial"/>
          <w:sz w:val="26"/>
          <w:szCs w:val="26"/>
        </w:rPr>
      </w:pPr>
    </w:p>
    <w:p w:rsidR="00F26558" w:rsidRPr="00F26558" w:rsidRDefault="00F26558" w:rsidP="002A09EB">
      <w:pPr>
        <w:spacing w:after="80"/>
        <w:jc w:val="both"/>
        <w:rPr>
          <w:rFonts w:ascii="Calibri" w:hAnsi="Calibri" w:cs="Arial"/>
          <w:b/>
          <w:sz w:val="26"/>
          <w:szCs w:val="26"/>
        </w:rPr>
      </w:pPr>
      <w:r w:rsidRPr="00F26558">
        <w:rPr>
          <w:rFonts w:ascii="Calibri" w:hAnsi="Calibri" w:cs="Arial"/>
          <w:b/>
          <w:sz w:val="26"/>
          <w:szCs w:val="26"/>
        </w:rPr>
        <w:t>Authorised Ministry</w:t>
      </w:r>
    </w:p>
    <w:p w:rsidR="00F26558" w:rsidRPr="00F26558" w:rsidRDefault="00F26558" w:rsidP="002A09EB">
      <w:pPr>
        <w:spacing w:after="80"/>
        <w:jc w:val="both"/>
        <w:rPr>
          <w:rFonts w:ascii="Calibri" w:hAnsi="Calibri" w:cs="Arial"/>
          <w:sz w:val="26"/>
          <w:szCs w:val="26"/>
        </w:rPr>
      </w:pPr>
    </w:p>
    <w:p w:rsidR="00A97F54" w:rsidRPr="00F26558" w:rsidRDefault="002C5488" w:rsidP="002A09EB">
      <w:pPr>
        <w:spacing w:after="80"/>
        <w:jc w:val="both"/>
        <w:rPr>
          <w:rFonts w:ascii="Calibri" w:hAnsi="Calibri" w:cs="Arial"/>
          <w:sz w:val="26"/>
          <w:szCs w:val="26"/>
        </w:rPr>
      </w:pPr>
      <w:r w:rsidRPr="00F26558">
        <w:rPr>
          <w:rFonts w:ascii="Calibri" w:hAnsi="Calibri" w:cs="Arial"/>
          <w:sz w:val="26"/>
          <w:szCs w:val="26"/>
        </w:rPr>
        <w:t>Authorised ministry is representative of the church. It should therefore be supported by the church with appropriately structured learning opportunities. It is also accountable to the authorising organisation within the church.</w:t>
      </w:r>
    </w:p>
    <w:p w:rsidR="00A97F54" w:rsidRPr="00F26558" w:rsidRDefault="00A97F54" w:rsidP="002A09EB">
      <w:pPr>
        <w:spacing w:after="80"/>
        <w:jc w:val="both"/>
        <w:rPr>
          <w:rFonts w:ascii="Calibri" w:hAnsi="Calibri" w:cs="Arial"/>
          <w:sz w:val="26"/>
          <w:szCs w:val="26"/>
        </w:rPr>
      </w:pPr>
    </w:p>
    <w:p w:rsidR="006C34D9" w:rsidRPr="00F26558" w:rsidRDefault="00A97F54" w:rsidP="002A09EB">
      <w:pPr>
        <w:spacing w:after="80"/>
        <w:jc w:val="both"/>
        <w:rPr>
          <w:rFonts w:ascii="Calibri" w:hAnsi="Calibri" w:cs="Arial"/>
          <w:sz w:val="26"/>
          <w:szCs w:val="26"/>
        </w:rPr>
      </w:pPr>
      <w:r w:rsidRPr="00F26558">
        <w:rPr>
          <w:rFonts w:ascii="Calibri" w:hAnsi="Calibri" w:cs="Arial"/>
          <w:sz w:val="26"/>
          <w:szCs w:val="26"/>
        </w:rPr>
        <w:t xml:space="preserve">With the flourishing of lay ministry comes the responsibility for the church to support through </w:t>
      </w:r>
      <w:r w:rsidR="00F07926" w:rsidRPr="00F26558">
        <w:rPr>
          <w:rFonts w:ascii="Calibri" w:hAnsi="Calibri" w:cs="Arial"/>
          <w:sz w:val="26"/>
          <w:szCs w:val="26"/>
        </w:rPr>
        <w:t>oversight and reflective practice</w:t>
      </w:r>
      <w:r w:rsidR="0075291C" w:rsidRPr="00F26558">
        <w:rPr>
          <w:rFonts w:ascii="Calibri" w:hAnsi="Calibri" w:cs="Arial"/>
          <w:sz w:val="26"/>
          <w:szCs w:val="26"/>
        </w:rPr>
        <w:t xml:space="preserve">, within </w:t>
      </w:r>
      <w:r w:rsidR="006C34D9" w:rsidRPr="00F26558">
        <w:rPr>
          <w:rFonts w:ascii="Calibri" w:hAnsi="Calibri" w:cs="Arial"/>
          <w:sz w:val="26"/>
          <w:szCs w:val="26"/>
        </w:rPr>
        <w:t xml:space="preserve">a structured relationship of </w:t>
      </w:r>
      <w:r w:rsidRPr="00F26558">
        <w:rPr>
          <w:rFonts w:ascii="Calibri" w:hAnsi="Calibri" w:cs="Arial"/>
          <w:sz w:val="26"/>
          <w:szCs w:val="26"/>
        </w:rPr>
        <w:t xml:space="preserve">supervision. As with licenced ministries, it is valuable </w:t>
      </w:r>
      <w:r w:rsidR="00F26558">
        <w:rPr>
          <w:rFonts w:ascii="Calibri" w:hAnsi="Calibri" w:cs="Arial"/>
          <w:sz w:val="26"/>
          <w:szCs w:val="26"/>
        </w:rPr>
        <w:t xml:space="preserve">and important </w:t>
      </w:r>
      <w:r w:rsidRPr="00F26558">
        <w:rPr>
          <w:rFonts w:ascii="Calibri" w:hAnsi="Calibri" w:cs="Arial"/>
          <w:sz w:val="26"/>
          <w:szCs w:val="26"/>
        </w:rPr>
        <w:t xml:space="preserve">for all Authorised Lay Ministers to have regular supervision. </w:t>
      </w:r>
    </w:p>
    <w:p w:rsidR="006C34D9" w:rsidRPr="00F26558" w:rsidRDefault="006C34D9" w:rsidP="002A09EB">
      <w:pPr>
        <w:spacing w:after="80"/>
        <w:jc w:val="both"/>
        <w:rPr>
          <w:rFonts w:ascii="Calibri" w:hAnsi="Calibri" w:cs="Arial"/>
          <w:sz w:val="26"/>
          <w:szCs w:val="26"/>
        </w:rPr>
      </w:pPr>
    </w:p>
    <w:p w:rsidR="00242163" w:rsidRPr="00F26558" w:rsidRDefault="00F64FBB" w:rsidP="002A09EB">
      <w:pPr>
        <w:spacing w:after="80"/>
        <w:jc w:val="both"/>
        <w:rPr>
          <w:rFonts w:ascii="Calibri" w:hAnsi="Calibri" w:cs="Arial"/>
          <w:sz w:val="26"/>
          <w:szCs w:val="26"/>
        </w:rPr>
      </w:pPr>
      <w:r>
        <w:rPr>
          <w:rFonts w:ascii="Calibri" w:hAnsi="Calibri" w:cs="Arial"/>
          <w:sz w:val="26"/>
          <w:szCs w:val="26"/>
        </w:rPr>
        <w:t xml:space="preserve">Supervision is a structured relationship that should </w:t>
      </w:r>
      <w:r w:rsidR="00600733" w:rsidRPr="00F26558">
        <w:rPr>
          <w:rFonts w:ascii="Calibri" w:hAnsi="Calibri" w:cs="Arial"/>
          <w:sz w:val="26"/>
          <w:szCs w:val="26"/>
        </w:rPr>
        <w:t>enable, support</w:t>
      </w:r>
      <w:r>
        <w:rPr>
          <w:rFonts w:ascii="Calibri" w:hAnsi="Calibri" w:cs="Arial"/>
          <w:sz w:val="26"/>
          <w:szCs w:val="26"/>
        </w:rPr>
        <w:t xml:space="preserve"> and</w:t>
      </w:r>
      <w:r w:rsidR="00600733" w:rsidRPr="00F26558">
        <w:rPr>
          <w:rFonts w:ascii="Calibri" w:hAnsi="Calibri" w:cs="Arial"/>
          <w:sz w:val="26"/>
          <w:szCs w:val="26"/>
        </w:rPr>
        <w:t xml:space="preserve"> give confidence to </w:t>
      </w:r>
      <w:r>
        <w:rPr>
          <w:rFonts w:ascii="Calibri" w:hAnsi="Calibri" w:cs="Arial"/>
          <w:sz w:val="26"/>
          <w:szCs w:val="26"/>
        </w:rPr>
        <w:t xml:space="preserve">Authorised </w:t>
      </w:r>
      <w:r w:rsidR="00600733" w:rsidRPr="00F26558">
        <w:rPr>
          <w:rFonts w:ascii="Calibri" w:hAnsi="Calibri" w:cs="Arial"/>
          <w:sz w:val="26"/>
          <w:szCs w:val="26"/>
        </w:rPr>
        <w:t xml:space="preserve">Lay Ministers. </w:t>
      </w:r>
      <w:r w:rsidR="00242163" w:rsidRPr="00F26558">
        <w:rPr>
          <w:rFonts w:ascii="Calibri" w:hAnsi="Calibri" w:cs="Arial"/>
          <w:sz w:val="26"/>
          <w:szCs w:val="26"/>
        </w:rPr>
        <w:t>It does so by help</w:t>
      </w:r>
      <w:r w:rsidR="00AC5B86" w:rsidRPr="00F26558">
        <w:rPr>
          <w:rFonts w:ascii="Calibri" w:hAnsi="Calibri" w:cs="Arial"/>
          <w:sz w:val="26"/>
          <w:szCs w:val="26"/>
        </w:rPr>
        <w:t>ing</w:t>
      </w:r>
      <w:r w:rsidR="00242163" w:rsidRPr="00F26558">
        <w:rPr>
          <w:rFonts w:ascii="Calibri" w:hAnsi="Calibri" w:cs="Arial"/>
          <w:sz w:val="26"/>
          <w:szCs w:val="26"/>
        </w:rPr>
        <w:t xml:space="preserve"> those in an authorised ministry to </w:t>
      </w:r>
    </w:p>
    <w:p w:rsidR="006C34D9" w:rsidRPr="00F26558" w:rsidRDefault="006C34D9" w:rsidP="006C34D9">
      <w:pPr>
        <w:spacing w:after="80"/>
        <w:rPr>
          <w:rFonts w:ascii="Calibri" w:hAnsi="Calibri" w:cs="Arial"/>
          <w:sz w:val="26"/>
          <w:szCs w:val="26"/>
        </w:rPr>
      </w:pPr>
    </w:p>
    <w:p w:rsidR="00242163" w:rsidRPr="00F26558" w:rsidRDefault="00242163" w:rsidP="00242163">
      <w:pPr>
        <w:pStyle w:val="ListParagraph"/>
        <w:numPr>
          <w:ilvl w:val="0"/>
          <w:numId w:val="21"/>
        </w:numPr>
        <w:spacing w:after="80"/>
        <w:rPr>
          <w:rFonts w:ascii="Calibri" w:hAnsi="Calibri" w:cs="Arial"/>
          <w:sz w:val="26"/>
          <w:szCs w:val="26"/>
        </w:rPr>
      </w:pPr>
      <w:r w:rsidRPr="00F26558">
        <w:rPr>
          <w:rFonts w:ascii="Calibri" w:hAnsi="Calibri" w:cs="Arial"/>
          <w:sz w:val="26"/>
          <w:szCs w:val="26"/>
        </w:rPr>
        <w:t xml:space="preserve">develop the skills for </w:t>
      </w:r>
      <w:r w:rsidR="00AC5B86" w:rsidRPr="00F26558">
        <w:rPr>
          <w:rFonts w:ascii="Calibri" w:hAnsi="Calibri" w:cs="Arial"/>
          <w:sz w:val="26"/>
          <w:szCs w:val="26"/>
        </w:rPr>
        <w:t>being effective</w:t>
      </w:r>
      <w:r w:rsidRPr="00F26558">
        <w:rPr>
          <w:rFonts w:ascii="Calibri" w:hAnsi="Calibri" w:cs="Arial"/>
          <w:sz w:val="26"/>
          <w:szCs w:val="26"/>
        </w:rPr>
        <w:t xml:space="preserve"> in </w:t>
      </w:r>
      <w:r w:rsidR="00AC5B86" w:rsidRPr="00F26558">
        <w:rPr>
          <w:rFonts w:ascii="Calibri" w:hAnsi="Calibri" w:cs="Arial"/>
          <w:sz w:val="26"/>
          <w:szCs w:val="26"/>
        </w:rPr>
        <w:t xml:space="preserve">and developing </w:t>
      </w:r>
      <w:r w:rsidRPr="00F26558">
        <w:rPr>
          <w:rFonts w:ascii="Calibri" w:hAnsi="Calibri" w:cs="Arial"/>
          <w:sz w:val="26"/>
          <w:szCs w:val="26"/>
        </w:rPr>
        <w:t xml:space="preserve">this ministry </w:t>
      </w:r>
    </w:p>
    <w:p w:rsidR="00242163" w:rsidRPr="00F26558" w:rsidRDefault="00242163" w:rsidP="00242163">
      <w:pPr>
        <w:pStyle w:val="ListParagraph"/>
        <w:numPr>
          <w:ilvl w:val="0"/>
          <w:numId w:val="21"/>
        </w:numPr>
        <w:spacing w:after="80"/>
        <w:rPr>
          <w:rFonts w:ascii="Calibri" w:hAnsi="Calibri" w:cs="Arial"/>
          <w:sz w:val="26"/>
          <w:szCs w:val="26"/>
        </w:rPr>
      </w:pPr>
      <w:r w:rsidRPr="00F26558">
        <w:rPr>
          <w:rFonts w:ascii="Calibri" w:hAnsi="Calibri" w:cs="Arial"/>
          <w:sz w:val="26"/>
          <w:szCs w:val="26"/>
        </w:rPr>
        <w:t>inhabit the role and identity, appropriately exercising both authority and humility</w:t>
      </w:r>
    </w:p>
    <w:p w:rsidR="00242163" w:rsidRPr="00F26558" w:rsidRDefault="00242163" w:rsidP="00782549">
      <w:pPr>
        <w:pStyle w:val="ListParagraph"/>
        <w:numPr>
          <w:ilvl w:val="0"/>
          <w:numId w:val="21"/>
        </w:numPr>
        <w:spacing w:after="120"/>
        <w:ind w:left="714" w:hanging="357"/>
        <w:rPr>
          <w:rFonts w:ascii="Calibri" w:hAnsi="Calibri" w:cs="Arial"/>
          <w:sz w:val="26"/>
          <w:szCs w:val="26"/>
        </w:rPr>
      </w:pPr>
      <w:r w:rsidRPr="00F26558">
        <w:rPr>
          <w:rFonts w:ascii="Calibri" w:hAnsi="Calibri" w:cs="Arial"/>
          <w:sz w:val="26"/>
          <w:szCs w:val="26"/>
        </w:rPr>
        <w:t>help the church to discern God’s call for shaping and evolving a particular ministry</w:t>
      </w:r>
    </w:p>
    <w:p w:rsidR="006C34D9" w:rsidRPr="00F26558" w:rsidRDefault="006C34D9" w:rsidP="002C5488">
      <w:pPr>
        <w:spacing w:after="80"/>
        <w:rPr>
          <w:rFonts w:ascii="Calibri" w:hAnsi="Calibri" w:cs="Arial"/>
          <w:sz w:val="26"/>
          <w:szCs w:val="26"/>
        </w:rPr>
      </w:pPr>
    </w:p>
    <w:p w:rsidR="00425524" w:rsidRDefault="00425524">
      <w:pPr>
        <w:spacing w:after="200" w:line="276" w:lineRule="auto"/>
        <w:rPr>
          <w:rFonts w:ascii="Calibri" w:eastAsiaTheme="majorEastAsia" w:hAnsi="Calibri" w:cstheme="majorBidi"/>
          <w:b/>
          <w:bCs/>
          <w:color w:val="365F91" w:themeColor="accent1" w:themeShade="BF"/>
          <w:sz w:val="26"/>
          <w:szCs w:val="26"/>
          <w:highlight w:val="lightGray"/>
        </w:rPr>
      </w:pPr>
      <w:r>
        <w:rPr>
          <w:rFonts w:ascii="Calibri" w:hAnsi="Calibri"/>
          <w:sz w:val="26"/>
          <w:szCs w:val="26"/>
          <w:highlight w:val="lightGray"/>
        </w:rPr>
        <w:br w:type="page"/>
      </w:r>
    </w:p>
    <w:p w:rsidR="00413AF4" w:rsidRPr="00413AF4" w:rsidRDefault="00401548" w:rsidP="00425524">
      <w:pPr>
        <w:pStyle w:val="Heading1"/>
        <w:numPr>
          <w:ilvl w:val="0"/>
          <w:numId w:val="29"/>
        </w:numPr>
        <w:rPr>
          <w:rFonts w:ascii="Calibri" w:hAnsi="Calibri"/>
          <w:sz w:val="26"/>
          <w:szCs w:val="26"/>
        </w:rPr>
      </w:pPr>
      <w:bookmarkStart w:id="2" w:name="_Toc411500525"/>
      <w:r w:rsidRPr="00F26558">
        <w:rPr>
          <w:rFonts w:ascii="Calibri" w:hAnsi="Calibri"/>
          <w:sz w:val="26"/>
          <w:szCs w:val="26"/>
        </w:rPr>
        <w:t xml:space="preserve">Which </w:t>
      </w:r>
      <w:r w:rsidR="00F848C6" w:rsidRPr="00F26558">
        <w:rPr>
          <w:rFonts w:ascii="Calibri" w:hAnsi="Calibri"/>
          <w:sz w:val="26"/>
          <w:szCs w:val="26"/>
        </w:rPr>
        <w:t xml:space="preserve">Authorised </w:t>
      </w:r>
      <w:r w:rsidRPr="00F26558">
        <w:rPr>
          <w:rFonts w:ascii="Calibri" w:hAnsi="Calibri"/>
          <w:sz w:val="26"/>
          <w:szCs w:val="26"/>
        </w:rPr>
        <w:t xml:space="preserve">Lay </w:t>
      </w:r>
      <w:r w:rsidR="00F848C6" w:rsidRPr="00F26558">
        <w:rPr>
          <w:rFonts w:ascii="Calibri" w:hAnsi="Calibri"/>
          <w:sz w:val="26"/>
          <w:szCs w:val="26"/>
        </w:rPr>
        <w:t>Ministries</w:t>
      </w:r>
      <w:r w:rsidR="0075291C" w:rsidRPr="00F26558">
        <w:rPr>
          <w:rFonts w:ascii="Calibri" w:hAnsi="Calibri"/>
          <w:sz w:val="26"/>
          <w:szCs w:val="26"/>
        </w:rPr>
        <w:t>?</w:t>
      </w:r>
      <w:bookmarkEnd w:id="2"/>
    </w:p>
    <w:p w:rsidR="00401548" w:rsidRPr="00F26558" w:rsidRDefault="00401548" w:rsidP="00401548">
      <w:pPr>
        <w:rPr>
          <w:rFonts w:ascii="Calibri" w:hAnsi="Calibri"/>
          <w:sz w:val="26"/>
          <w:szCs w:val="26"/>
        </w:rPr>
      </w:pPr>
    </w:p>
    <w:p w:rsidR="00163988" w:rsidRPr="00F26558" w:rsidRDefault="00F848C6" w:rsidP="00782549">
      <w:pPr>
        <w:spacing w:after="120"/>
        <w:ind w:left="357"/>
        <w:rPr>
          <w:rFonts w:ascii="Calibri" w:hAnsi="Calibri" w:cs="Arial"/>
          <w:sz w:val="26"/>
          <w:szCs w:val="26"/>
        </w:rPr>
      </w:pPr>
      <w:r w:rsidRPr="00F26558">
        <w:rPr>
          <w:rFonts w:ascii="Calibri" w:hAnsi="Calibri" w:cs="Arial"/>
          <w:sz w:val="26"/>
          <w:szCs w:val="26"/>
        </w:rPr>
        <w:t>By ‘</w:t>
      </w:r>
      <w:r w:rsidR="00163988" w:rsidRPr="00F26558">
        <w:rPr>
          <w:rFonts w:ascii="Calibri" w:hAnsi="Calibri" w:cs="Arial"/>
          <w:sz w:val="26"/>
          <w:szCs w:val="26"/>
        </w:rPr>
        <w:t>Authorised Lay Ministers</w:t>
      </w:r>
      <w:r w:rsidRPr="00F26558">
        <w:rPr>
          <w:rFonts w:ascii="Calibri" w:hAnsi="Calibri" w:cs="Arial"/>
          <w:sz w:val="26"/>
          <w:szCs w:val="26"/>
        </w:rPr>
        <w:t>’, we mean those appointed by the church to</w:t>
      </w:r>
      <w:r w:rsidR="00163988" w:rsidRPr="00F26558">
        <w:rPr>
          <w:rFonts w:ascii="Calibri" w:hAnsi="Calibri" w:cs="Arial"/>
          <w:sz w:val="26"/>
          <w:szCs w:val="26"/>
        </w:rPr>
        <w:t>:</w:t>
      </w:r>
    </w:p>
    <w:p w:rsidR="00163988" w:rsidRPr="00F26558" w:rsidRDefault="00F848C6" w:rsidP="00D85241">
      <w:pPr>
        <w:pStyle w:val="ListParagraph"/>
        <w:numPr>
          <w:ilvl w:val="0"/>
          <w:numId w:val="11"/>
        </w:numPr>
        <w:spacing w:after="80"/>
        <w:contextualSpacing w:val="0"/>
        <w:rPr>
          <w:rFonts w:ascii="Calibri" w:hAnsi="Calibri" w:cs="Arial"/>
          <w:sz w:val="26"/>
          <w:szCs w:val="26"/>
        </w:rPr>
      </w:pPr>
      <w:r w:rsidRPr="00F26558">
        <w:rPr>
          <w:rFonts w:ascii="Calibri" w:hAnsi="Calibri" w:cs="Arial"/>
          <w:sz w:val="26"/>
          <w:szCs w:val="26"/>
        </w:rPr>
        <w:t>represent</w:t>
      </w:r>
      <w:r w:rsidR="00163988" w:rsidRPr="00F26558">
        <w:rPr>
          <w:rFonts w:ascii="Calibri" w:hAnsi="Calibri" w:cs="Arial"/>
          <w:sz w:val="26"/>
          <w:szCs w:val="26"/>
        </w:rPr>
        <w:t xml:space="preserve"> the church in the community</w:t>
      </w:r>
    </w:p>
    <w:p w:rsidR="00163988" w:rsidRPr="00F26558" w:rsidRDefault="00163988" w:rsidP="00D85241">
      <w:pPr>
        <w:pStyle w:val="ListParagraph"/>
        <w:numPr>
          <w:ilvl w:val="0"/>
          <w:numId w:val="11"/>
        </w:numPr>
        <w:spacing w:after="80"/>
        <w:contextualSpacing w:val="0"/>
        <w:rPr>
          <w:rFonts w:ascii="Calibri" w:hAnsi="Calibri" w:cs="Arial"/>
          <w:sz w:val="26"/>
          <w:szCs w:val="26"/>
        </w:rPr>
      </w:pPr>
      <w:r w:rsidRPr="00F26558">
        <w:rPr>
          <w:rFonts w:ascii="Calibri" w:hAnsi="Calibri" w:cs="Arial"/>
          <w:sz w:val="26"/>
          <w:szCs w:val="26"/>
        </w:rPr>
        <w:t>lead</w:t>
      </w:r>
      <w:r w:rsidR="00F848C6" w:rsidRPr="00F26558">
        <w:rPr>
          <w:rFonts w:ascii="Calibri" w:hAnsi="Calibri" w:cs="Arial"/>
          <w:sz w:val="26"/>
          <w:szCs w:val="26"/>
        </w:rPr>
        <w:t xml:space="preserve"> a</w:t>
      </w:r>
      <w:r w:rsidR="00AC2CD8">
        <w:rPr>
          <w:rFonts w:ascii="Calibri" w:hAnsi="Calibri" w:cs="Arial"/>
          <w:sz w:val="26"/>
          <w:szCs w:val="26"/>
        </w:rPr>
        <w:t xml:space="preserve"> particular area</w:t>
      </w:r>
      <w:r w:rsidRPr="00F26558">
        <w:rPr>
          <w:rFonts w:ascii="Calibri" w:hAnsi="Calibri" w:cs="Arial"/>
          <w:sz w:val="26"/>
          <w:szCs w:val="26"/>
        </w:rPr>
        <w:t xml:space="preserve"> of ministry</w:t>
      </w:r>
    </w:p>
    <w:p w:rsidR="00163988" w:rsidRPr="00F26558" w:rsidRDefault="00163988" w:rsidP="00D85241">
      <w:pPr>
        <w:pStyle w:val="ListParagraph"/>
        <w:numPr>
          <w:ilvl w:val="0"/>
          <w:numId w:val="11"/>
        </w:numPr>
        <w:spacing w:after="80"/>
        <w:contextualSpacing w:val="0"/>
        <w:rPr>
          <w:rFonts w:ascii="Calibri" w:hAnsi="Calibri" w:cs="Arial"/>
          <w:sz w:val="26"/>
          <w:szCs w:val="26"/>
        </w:rPr>
      </w:pPr>
      <w:r w:rsidRPr="00F26558">
        <w:rPr>
          <w:rFonts w:ascii="Calibri" w:hAnsi="Calibri" w:cs="Arial"/>
          <w:sz w:val="26"/>
          <w:szCs w:val="26"/>
        </w:rPr>
        <w:t>encourag</w:t>
      </w:r>
      <w:r w:rsidR="00F848C6" w:rsidRPr="00F26558">
        <w:rPr>
          <w:rFonts w:ascii="Calibri" w:hAnsi="Calibri" w:cs="Arial"/>
          <w:sz w:val="26"/>
          <w:szCs w:val="26"/>
        </w:rPr>
        <w:t>e</w:t>
      </w:r>
      <w:r w:rsidRPr="00F26558">
        <w:rPr>
          <w:rFonts w:ascii="Calibri" w:hAnsi="Calibri" w:cs="Arial"/>
          <w:sz w:val="26"/>
          <w:szCs w:val="26"/>
        </w:rPr>
        <w:t xml:space="preserve"> other</w:t>
      </w:r>
      <w:r w:rsidR="00F848C6" w:rsidRPr="00F26558">
        <w:rPr>
          <w:rFonts w:ascii="Calibri" w:hAnsi="Calibri" w:cs="Arial"/>
          <w:sz w:val="26"/>
          <w:szCs w:val="26"/>
        </w:rPr>
        <w:t>s</w:t>
      </w:r>
      <w:r w:rsidRPr="00F26558">
        <w:rPr>
          <w:rFonts w:ascii="Calibri" w:hAnsi="Calibri" w:cs="Arial"/>
          <w:sz w:val="26"/>
          <w:szCs w:val="26"/>
        </w:rPr>
        <w:t xml:space="preserve"> to develop and use their gifts</w:t>
      </w:r>
      <w:r w:rsidRPr="00F26558">
        <w:rPr>
          <w:rFonts w:ascii="Calibri" w:hAnsi="Calibri" w:cs="Arial"/>
          <w:sz w:val="26"/>
          <w:szCs w:val="26"/>
        </w:rPr>
        <w:cr/>
      </w:r>
    </w:p>
    <w:p w:rsidR="002531ED" w:rsidRDefault="00401548" w:rsidP="00F64FBB">
      <w:pPr>
        <w:spacing w:after="80"/>
        <w:ind w:left="360"/>
        <w:jc w:val="both"/>
        <w:rPr>
          <w:rFonts w:ascii="Calibri" w:hAnsi="Calibri" w:cs="Arial"/>
          <w:sz w:val="26"/>
          <w:szCs w:val="26"/>
        </w:rPr>
      </w:pPr>
      <w:r w:rsidRPr="00F26558">
        <w:rPr>
          <w:rFonts w:ascii="Calibri" w:hAnsi="Calibri" w:cs="Arial"/>
          <w:sz w:val="26"/>
          <w:szCs w:val="26"/>
        </w:rPr>
        <w:t xml:space="preserve">All such ministries will have the support of the incumbent or chaplain and either the Parish or Benefice Church Council or </w:t>
      </w:r>
      <w:r w:rsidR="00413AF4">
        <w:rPr>
          <w:rFonts w:ascii="Calibri" w:hAnsi="Calibri" w:cs="Arial"/>
          <w:sz w:val="26"/>
          <w:szCs w:val="26"/>
        </w:rPr>
        <w:t xml:space="preserve">a </w:t>
      </w:r>
      <w:r w:rsidRPr="00F26558">
        <w:rPr>
          <w:rFonts w:ascii="Calibri" w:hAnsi="Calibri" w:cs="Arial"/>
          <w:sz w:val="26"/>
          <w:szCs w:val="26"/>
        </w:rPr>
        <w:t>chaplaincy council</w:t>
      </w:r>
      <w:r w:rsidR="002531ED" w:rsidRPr="00F26558">
        <w:rPr>
          <w:rFonts w:ascii="Calibri" w:hAnsi="Calibri" w:cs="Arial"/>
          <w:sz w:val="26"/>
          <w:szCs w:val="26"/>
        </w:rPr>
        <w:t>. They will usually be commissioned in the local Parish, Benefice or Team</w:t>
      </w:r>
      <w:r w:rsidRPr="00F26558">
        <w:rPr>
          <w:rFonts w:ascii="Calibri" w:hAnsi="Calibri" w:cs="Arial"/>
          <w:sz w:val="26"/>
          <w:szCs w:val="26"/>
        </w:rPr>
        <w:t xml:space="preserve">. </w:t>
      </w:r>
    </w:p>
    <w:p w:rsidR="00F64FBB" w:rsidRPr="00F26558" w:rsidRDefault="00F64FBB" w:rsidP="00F64FBB">
      <w:pPr>
        <w:spacing w:after="80"/>
        <w:ind w:left="360"/>
        <w:jc w:val="both"/>
        <w:rPr>
          <w:rFonts w:ascii="Calibri" w:hAnsi="Calibri" w:cs="Arial"/>
          <w:sz w:val="26"/>
          <w:szCs w:val="26"/>
        </w:rPr>
      </w:pPr>
    </w:p>
    <w:p w:rsidR="002C5488" w:rsidRPr="00F26558" w:rsidRDefault="002C5488" w:rsidP="002C5488">
      <w:pPr>
        <w:spacing w:after="80"/>
        <w:ind w:left="360"/>
        <w:rPr>
          <w:rFonts w:ascii="Calibri" w:hAnsi="Calibri" w:cs="Arial"/>
          <w:sz w:val="26"/>
          <w:szCs w:val="26"/>
        </w:rPr>
      </w:pPr>
      <w:r w:rsidRPr="00F26558">
        <w:rPr>
          <w:rFonts w:ascii="Calibri" w:hAnsi="Calibri" w:cs="Arial"/>
          <w:sz w:val="26"/>
          <w:szCs w:val="26"/>
        </w:rPr>
        <w:t>However, authorisation within the church can come from a variety of bodies:</w:t>
      </w:r>
    </w:p>
    <w:p w:rsidR="00F848C6" w:rsidRPr="00F26558" w:rsidRDefault="00F848C6" w:rsidP="00D85241">
      <w:pPr>
        <w:spacing w:after="80"/>
        <w:rPr>
          <w:rFonts w:ascii="Calibri" w:hAnsi="Calibri" w:cs="Arial"/>
          <w:sz w:val="26"/>
          <w:szCs w:val="26"/>
        </w:rPr>
      </w:pPr>
    </w:p>
    <w:p w:rsidR="00F848C6" w:rsidRPr="00F26558" w:rsidRDefault="00F848C6" w:rsidP="00401548">
      <w:pPr>
        <w:spacing w:after="120"/>
        <w:ind w:left="709" w:hanging="283"/>
        <w:rPr>
          <w:rFonts w:ascii="Calibri" w:hAnsi="Calibri" w:cs="Arial"/>
          <w:sz w:val="26"/>
          <w:szCs w:val="26"/>
        </w:rPr>
      </w:pPr>
      <w:r w:rsidRPr="00F26558">
        <w:rPr>
          <w:rFonts w:ascii="Calibri" w:hAnsi="Calibri" w:cs="Arial"/>
          <w:b/>
          <w:sz w:val="26"/>
          <w:szCs w:val="26"/>
        </w:rPr>
        <w:t>Diocesan Authorisation</w:t>
      </w:r>
      <w:r w:rsidRPr="00F26558">
        <w:rPr>
          <w:rFonts w:ascii="Calibri" w:hAnsi="Calibri" w:cs="Arial"/>
          <w:sz w:val="26"/>
          <w:szCs w:val="26"/>
        </w:rPr>
        <w:t xml:space="preserve"> – authorised by </w:t>
      </w:r>
      <w:r w:rsidR="002531ED" w:rsidRPr="00F26558">
        <w:rPr>
          <w:rFonts w:ascii="Calibri" w:hAnsi="Calibri" w:cs="Arial"/>
          <w:sz w:val="26"/>
          <w:szCs w:val="26"/>
        </w:rPr>
        <w:t>a b</w:t>
      </w:r>
      <w:r w:rsidRPr="00F26558">
        <w:rPr>
          <w:rFonts w:ascii="Calibri" w:hAnsi="Calibri" w:cs="Arial"/>
          <w:sz w:val="26"/>
          <w:szCs w:val="26"/>
        </w:rPr>
        <w:t>ishop</w:t>
      </w:r>
      <w:r w:rsidR="00D73189" w:rsidRPr="00F26558">
        <w:rPr>
          <w:rFonts w:ascii="Calibri" w:hAnsi="Calibri" w:cs="Arial"/>
          <w:sz w:val="26"/>
          <w:szCs w:val="26"/>
        </w:rPr>
        <w:t xml:space="preserve"> </w:t>
      </w:r>
    </w:p>
    <w:p w:rsidR="00F848C6" w:rsidRPr="00F26558" w:rsidRDefault="00F848C6" w:rsidP="00D85241">
      <w:pPr>
        <w:pStyle w:val="ListParagraph"/>
        <w:numPr>
          <w:ilvl w:val="0"/>
          <w:numId w:val="10"/>
        </w:numPr>
        <w:spacing w:after="80"/>
        <w:contextualSpacing w:val="0"/>
        <w:rPr>
          <w:rFonts w:ascii="Calibri" w:hAnsi="Calibri" w:cs="Arial"/>
          <w:sz w:val="26"/>
          <w:szCs w:val="26"/>
        </w:rPr>
      </w:pPr>
      <w:r w:rsidRPr="00F26558">
        <w:rPr>
          <w:rFonts w:ascii="Calibri" w:hAnsi="Calibri" w:cs="Arial"/>
          <w:sz w:val="26"/>
          <w:szCs w:val="26"/>
        </w:rPr>
        <w:t>Authorised Worship Assistants</w:t>
      </w:r>
    </w:p>
    <w:p w:rsidR="00F848C6" w:rsidRPr="00F26558" w:rsidRDefault="00F848C6" w:rsidP="00D85241">
      <w:pPr>
        <w:spacing w:after="80"/>
        <w:ind w:left="360"/>
        <w:rPr>
          <w:rFonts w:ascii="Calibri" w:hAnsi="Calibri" w:cs="Arial"/>
          <w:sz w:val="26"/>
          <w:szCs w:val="26"/>
        </w:rPr>
      </w:pPr>
    </w:p>
    <w:p w:rsidR="00401548" w:rsidRPr="00F26558" w:rsidRDefault="00F848C6" w:rsidP="00163FB3">
      <w:pPr>
        <w:spacing w:after="120"/>
        <w:ind w:left="426" w:hanging="69"/>
        <w:rPr>
          <w:rFonts w:ascii="Calibri" w:hAnsi="Calibri" w:cs="Arial"/>
          <w:sz w:val="26"/>
          <w:szCs w:val="26"/>
        </w:rPr>
      </w:pPr>
      <w:r w:rsidRPr="00F26558">
        <w:rPr>
          <w:rFonts w:ascii="Calibri" w:hAnsi="Calibri" w:cs="Arial"/>
          <w:b/>
          <w:sz w:val="26"/>
          <w:szCs w:val="26"/>
        </w:rPr>
        <w:t>Local Authorisation</w:t>
      </w:r>
      <w:r w:rsidRPr="00F26558">
        <w:rPr>
          <w:rFonts w:ascii="Calibri" w:hAnsi="Calibri" w:cs="Arial"/>
          <w:sz w:val="26"/>
          <w:szCs w:val="26"/>
        </w:rPr>
        <w:t xml:space="preserve"> – authorised by </w:t>
      </w:r>
      <w:r w:rsidR="00F64FBB">
        <w:rPr>
          <w:rFonts w:ascii="Calibri" w:hAnsi="Calibri" w:cs="Arial"/>
          <w:sz w:val="26"/>
          <w:szCs w:val="26"/>
        </w:rPr>
        <w:t>an</w:t>
      </w:r>
      <w:r w:rsidR="002531ED" w:rsidRPr="00F26558">
        <w:rPr>
          <w:rFonts w:ascii="Calibri" w:hAnsi="Calibri" w:cs="Arial"/>
          <w:sz w:val="26"/>
          <w:szCs w:val="26"/>
        </w:rPr>
        <w:t xml:space="preserve"> incumbent </w:t>
      </w:r>
      <w:r w:rsidR="00413AF4">
        <w:rPr>
          <w:rFonts w:ascii="Calibri" w:hAnsi="Calibri" w:cs="Arial"/>
          <w:sz w:val="26"/>
          <w:szCs w:val="26"/>
        </w:rPr>
        <w:t xml:space="preserve">(with PCC agreement) </w:t>
      </w:r>
      <w:r w:rsidR="002531ED" w:rsidRPr="00F26558">
        <w:rPr>
          <w:rFonts w:ascii="Calibri" w:hAnsi="Calibri" w:cs="Arial"/>
          <w:sz w:val="26"/>
          <w:szCs w:val="26"/>
        </w:rPr>
        <w:t xml:space="preserve">or </w:t>
      </w:r>
      <w:r w:rsidR="00163FB3">
        <w:rPr>
          <w:rFonts w:ascii="Calibri" w:hAnsi="Calibri" w:cs="Arial"/>
          <w:sz w:val="26"/>
          <w:szCs w:val="26"/>
        </w:rPr>
        <w:t>chaplain, and commissioned locally</w:t>
      </w:r>
    </w:p>
    <w:p w:rsidR="00F848C6" w:rsidRPr="00F26558" w:rsidRDefault="00163FB3" w:rsidP="00163FB3">
      <w:pPr>
        <w:spacing w:after="120"/>
        <w:ind w:left="284"/>
        <w:rPr>
          <w:rFonts w:ascii="Calibri" w:hAnsi="Calibri" w:cs="Arial"/>
          <w:sz w:val="26"/>
          <w:szCs w:val="26"/>
        </w:rPr>
      </w:pPr>
      <w:r>
        <w:rPr>
          <w:rFonts w:ascii="Calibri" w:hAnsi="Calibri" w:cs="Arial"/>
          <w:sz w:val="26"/>
          <w:szCs w:val="26"/>
        </w:rPr>
        <w:t xml:space="preserve"> </w:t>
      </w:r>
      <w:r w:rsidR="00D73189" w:rsidRPr="00F26558">
        <w:rPr>
          <w:rFonts w:ascii="Calibri" w:hAnsi="Calibri" w:cs="Arial"/>
          <w:sz w:val="26"/>
          <w:szCs w:val="26"/>
        </w:rPr>
        <w:t>For example:</w:t>
      </w:r>
    </w:p>
    <w:p w:rsidR="00F848C6" w:rsidRPr="00F26558" w:rsidRDefault="00F848C6" w:rsidP="00D85241">
      <w:pPr>
        <w:pStyle w:val="ListParagraph"/>
        <w:numPr>
          <w:ilvl w:val="0"/>
          <w:numId w:val="10"/>
        </w:numPr>
        <w:spacing w:after="80"/>
        <w:contextualSpacing w:val="0"/>
        <w:rPr>
          <w:rFonts w:ascii="Calibri" w:hAnsi="Calibri" w:cs="Arial"/>
          <w:sz w:val="26"/>
          <w:szCs w:val="26"/>
        </w:rPr>
      </w:pPr>
      <w:r w:rsidRPr="00F26558">
        <w:rPr>
          <w:rFonts w:ascii="Calibri" w:hAnsi="Calibri" w:cs="Arial"/>
          <w:sz w:val="26"/>
          <w:szCs w:val="26"/>
        </w:rPr>
        <w:t>Lay Pastoral Assistants</w:t>
      </w:r>
    </w:p>
    <w:p w:rsidR="00F848C6" w:rsidRPr="00F26558" w:rsidRDefault="00F848C6" w:rsidP="00D85241">
      <w:pPr>
        <w:pStyle w:val="ListParagraph"/>
        <w:numPr>
          <w:ilvl w:val="0"/>
          <w:numId w:val="10"/>
        </w:numPr>
        <w:spacing w:after="80"/>
        <w:contextualSpacing w:val="0"/>
        <w:rPr>
          <w:rFonts w:ascii="Calibri" w:hAnsi="Calibri" w:cs="Arial"/>
          <w:sz w:val="26"/>
          <w:szCs w:val="26"/>
        </w:rPr>
      </w:pPr>
      <w:r w:rsidRPr="00F26558">
        <w:rPr>
          <w:rFonts w:ascii="Calibri" w:hAnsi="Calibri" w:cs="Arial"/>
          <w:sz w:val="26"/>
          <w:szCs w:val="26"/>
        </w:rPr>
        <w:t>Youth and Children’s work Leaders</w:t>
      </w:r>
    </w:p>
    <w:p w:rsidR="00F848C6" w:rsidRPr="00F26558" w:rsidRDefault="00F848C6" w:rsidP="00D85241">
      <w:pPr>
        <w:pStyle w:val="ListParagraph"/>
        <w:numPr>
          <w:ilvl w:val="0"/>
          <w:numId w:val="10"/>
        </w:numPr>
        <w:spacing w:after="80"/>
        <w:contextualSpacing w:val="0"/>
        <w:rPr>
          <w:rFonts w:ascii="Calibri" w:hAnsi="Calibri" w:cs="Arial"/>
          <w:sz w:val="26"/>
          <w:szCs w:val="26"/>
        </w:rPr>
      </w:pPr>
      <w:r w:rsidRPr="00F26558">
        <w:rPr>
          <w:rFonts w:ascii="Calibri" w:hAnsi="Calibri" w:cs="Arial"/>
          <w:sz w:val="26"/>
          <w:szCs w:val="26"/>
        </w:rPr>
        <w:t>Music Leaders (</w:t>
      </w:r>
      <w:r w:rsidR="00730958" w:rsidRPr="00F26558">
        <w:rPr>
          <w:rFonts w:ascii="Calibri" w:hAnsi="Calibri" w:cs="Arial"/>
          <w:sz w:val="26"/>
          <w:szCs w:val="26"/>
        </w:rPr>
        <w:t xml:space="preserve">including </w:t>
      </w:r>
      <w:r w:rsidRPr="00F26558">
        <w:rPr>
          <w:rFonts w:ascii="Calibri" w:hAnsi="Calibri" w:cs="Arial"/>
          <w:sz w:val="26"/>
          <w:szCs w:val="26"/>
        </w:rPr>
        <w:t>organists</w:t>
      </w:r>
      <w:r w:rsidR="00730958" w:rsidRPr="00F26558">
        <w:rPr>
          <w:rFonts w:ascii="Calibri" w:hAnsi="Calibri" w:cs="Arial"/>
          <w:sz w:val="26"/>
          <w:szCs w:val="26"/>
        </w:rPr>
        <w:t>, choir directors</w:t>
      </w:r>
      <w:r w:rsidRPr="00F26558">
        <w:rPr>
          <w:rFonts w:ascii="Calibri" w:hAnsi="Calibri" w:cs="Arial"/>
          <w:sz w:val="26"/>
          <w:szCs w:val="26"/>
        </w:rPr>
        <w:t>)</w:t>
      </w:r>
    </w:p>
    <w:p w:rsidR="00730958" w:rsidRPr="00F26558" w:rsidRDefault="00730958" w:rsidP="00D85241">
      <w:pPr>
        <w:pStyle w:val="ListParagraph"/>
        <w:numPr>
          <w:ilvl w:val="0"/>
          <w:numId w:val="10"/>
        </w:numPr>
        <w:spacing w:after="80"/>
        <w:contextualSpacing w:val="0"/>
        <w:rPr>
          <w:rFonts w:ascii="Calibri" w:hAnsi="Calibri" w:cs="Arial"/>
          <w:sz w:val="26"/>
          <w:szCs w:val="26"/>
        </w:rPr>
      </w:pPr>
      <w:r w:rsidRPr="00F26558">
        <w:rPr>
          <w:rFonts w:ascii="Calibri" w:hAnsi="Calibri" w:cs="Arial"/>
          <w:sz w:val="26"/>
          <w:szCs w:val="26"/>
        </w:rPr>
        <w:t>Street Pastors</w:t>
      </w:r>
    </w:p>
    <w:p w:rsidR="002A6919" w:rsidRPr="00F26558" w:rsidRDefault="00F64FBB" w:rsidP="00D85241">
      <w:pPr>
        <w:pStyle w:val="ListParagraph"/>
        <w:numPr>
          <w:ilvl w:val="0"/>
          <w:numId w:val="10"/>
        </w:numPr>
        <w:spacing w:after="80"/>
        <w:contextualSpacing w:val="0"/>
        <w:rPr>
          <w:rFonts w:ascii="Calibri" w:hAnsi="Calibri" w:cs="Arial"/>
          <w:sz w:val="26"/>
          <w:szCs w:val="26"/>
        </w:rPr>
      </w:pPr>
      <w:r w:rsidRPr="00F26558">
        <w:rPr>
          <w:rFonts w:ascii="Calibri" w:hAnsi="Calibri" w:cs="Arial"/>
          <w:sz w:val="26"/>
          <w:szCs w:val="26"/>
        </w:rPr>
        <w:t xml:space="preserve">Facilitators </w:t>
      </w:r>
      <w:r>
        <w:rPr>
          <w:rFonts w:ascii="Calibri" w:hAnsi="Calibri" w:cs="Arial"/>
          <w:sz w:val="26"/>
          <w:szCs w:val="26"/>
        </w:rPr>
        <w:t>for Small Groups / Small Discipleship Communities</w:t>
      </w:r>
      <w:r w:rsidR="002A6919" w:rsidRPr="00F26558">
        <w:rPr>
          <w:rFonts w:ascii="Calibri" w:hAnsi="Calibri" w:cs="Arial"/>
          <w:sz w:val="26"/>
          <w:szCs w:val="26"/>
        </w:rPr>
        <w:t xml:space="preserve"> </w:t>
      </w:r>
    </w:p>
    <w:p w:rsidR="00602FD1" w:rsidRDefault="00602FD1" w:rsidP="00D85241">
      <w:pPr>
        <w:spacing w:after="80"/>
        <w:rPr>
          <w:rFonts w:ascii="Calibri" w:hAnsi="Calibri" w:cs="Arial"/>
          <w:sz w:val="26"/>
          <w:szCs w:val="26"/>
        </w:rPr>
      </w:pPr>
    </w:p>
    <w:p w:rsidR="00163FB3" w:rsidRPr="00F26558" w:rsidRDefault="00163FB3" w:rsidP="00D85241">
      <w:pPr>
        <w:spacing w:after="80"/>
        <w:rPr>
          <w:rFonts w:ascii="Calibri" w:hAnsi="Calibri" w:cs="Arial"/>
          <w:sz w:val="26"/>
          <w:szCs w:val="26"/>
        </w:rPr>
      </w:pPr>
    </w:p>
    <w:p w:rsidR="008D41AB" w:rsidRPr="00F26558" w:rsidRDefault="008D41AB" w:rsidP="00F64FBB">
      <w:pPr>
        <w:spacing w:after="80"/>
        <w:ind w:left="360"/>
        <w:jc w:val="both"/>
        <w:rPr>
          <w:rFonts w:ascii="Calibri" w:hAnsi="Calibri" w:cs="Arial"/>
          <w:sz w:val="26"/>
          <w:szCs w:val="26"/>
        </w:rPr>
      </w:pPr>
      <w:r w:rsidRPr="00F26558">
        <w:rPr>
          <w:rFonts w:ascii="Calibri" w:hAnsi="Calibri" w:cs="Arial"/>
          <w:sz w:val="26"/>
          <w:szCs w:val="26"/>
        </w:rPr>
        <w:t xml:space="preserve">There are other lay </w:t>
      </w:r>
      <w:r w:rsidR="00782549" w:rsidRPr="00F26558">
        <w:rPr>
          <w:rFonts w:ascii="Calibri" w:hAnsi="Calibri" w:cs="Arial"/>
          <w:sz w:val="26"/>
          <w:szCs w:val="26"/>
        </w:rPr>
        <w:t xml:space="preserve">people </w:t>
      </w:r>
      <w:r w:rsidRPr="00F26558">
        <w:rPr>
          <w:rFonts w:ascii="Calibri" w:hAnsi="Calibri" w:cs="Arial"/>
          <w:sz w:val="26"/>
          <w:szCs w:val="26"/>
        </w:rPr>
        <w:t xml:space="preserve">exercising ministry </w:t>
      </w:r>
      <w:r w:rsidR="00782549" w:rsidRPr="00F26558">
        <w:rPr>
          <w:rFonts w:ascii="Calibri" w:hAnsi="Calibri" w:cs="Arial"/>
          <w:sz w:val="26"/>
          <w:szCs w:val="26"/>
        </w:rPr>
        <w:t xml:space="preserve">locally, who are not ‘authorised ministers’ in this sense. For example, those who read or intercede in the church during public worship, or those who have the </w:t>
      </w:r>
      <w:r w:rsidRPr="00F26558">
        <w:rPr>
          <w:rFonts w:ascii="Calibri" w:hAnsi="Calibri" w:cs="Arial"/>
          <w:sz w:val="26"/>
          <w:szCs w:val="26"/>
        </w:rPr>
        <w:t xml:space="preserve">bishop’s permission </w:t>
      </w:r>
      <w:r w:rsidR="00FB7743" w:rsidRPr="00F26558">
        <w:rPr>
          <w:rFonts w:ascii="Calibri" w:hAnsi="Calibri" w:cs="Arial"/>
          <w:sz w:val="26"/>
          <w:szCs w:val="26"/>
        </w:rPr>
        <w:t xml:space="preserve">to assist with </w:t>
      </w:r>
      <w:r w:rsidRPr="00F26558">
        <w:rPr>
          <w:rFonts w:ascii="Calibri" w:hAnsi="Calibri" w:cs="Arial"/>
          <w:sz w:val="26"/>
          <w:szCs w:val="26"/>
        </w:rPr>
        <w:t>Eucharistic Admini</w:t>
      </w:r>
      <w:r w:rsidR="00FB7743" w:rsidRPr="00F26558">
        <w:rPr>
          <w:rFonts w:ascii="Calibri" w:hAnsi="Calibri" w:cs="Arial"/>
          <w:sz w:val="26"/>
          <w:szCs w:val="26"/>
        </w:rPr>
        <w:t>stration</w:t>
      </w:r>
      <w:r w:rsidR="00782549" w:rsidRPr="00F26558">
        <w:rPr>
          <w:rFonts w:ascii="Calibri" w:hAnsi="Calibri" w:cs="Arial"/>
          <w:sz w:val="26"/>
          <w:szCs w:val="26"/>
        </w:rPr>
        <w:t xml:space="preserve"> </w:t>
      </w:r>
      <w:r w:rsidR="002531ED" w:rsidRPr="00F26558">
        <w:rPr>
          <w:rFonts w:ascii="Calibri" w:hAnsi="Calibri" w:cs="Arial"/>
          <w:sz w:val="26"/>
          <w:szCs w:val="26"/>
        </w:rPr>
        <w:t>(</w:t>
      </w:r>
      <w:r w:rsidR="00782549" w:rsidRPr="00F26558">
        <w:rPr>
          <w:rFonts w:ascii="Calibri" w:hAnsi="Calibri" w:cs="Arial"/>
          <w:sz w:val="26"/>
          <w:szCs w:val="26"/>
        </w:rPr>
        <w:t>during a service of holy communion</w:t>
      </w:r>
      <w:r w:rsidR="00FB7743" w:rsidRPr="00F26558">
        <w:rPr>
          <w:rFonts w:ascii="Calibri" w:hAnsi="Calibri" w:cs="Arial"/>
          <w:sz w:val="26"/>
          <w:szCs w:val="26"/>
        </w:rPr>
        <w:t xml:space="preserve"> in the church </w:t>
      </w:r>
      <w:r w:rsidR="00782549" w:rsidRPr="00F26558">
        <w:rPr>
          <w:rFonts w:ascii="Calibri" w:hAnsi="Calibri" w:cs="Arial"/>
          <w:sz w:val="26"/>
          <w:szCs w:val="26"/>
        </w:rPr>
        <w:t xml:space="preserve">or </w:t>
      </w:r>
      <w:r w:rsidR="00FB7743" w:rsidRPr="00F26558">
        <w:rPr>
          <w:rFonts w:ascii="Calibri" w:hAnsi="Calibri" w:cs="Arial"/>
          <w:sz w:val="26"/>
          <w:szCs w:val="26"/>
        </w:rPr>
        <w:t>at</w:t>
      </w:r>
      <w:r w:rsidR="002531ED" w:rsidRPr="00F26558">
        <w:rPr>
          <w:rFonts w:ascii="Calibri" w:hAnsi="Calibri" w:cs="Arial"/>
          <w:sz w:val="26"/>
          <w:szCs w:val="26"/>
        </w:rPr>
        <w:t xml:space="preserve"> a service</w:t>
      </w:r>
      <w:r w:rsidR="00FB7743" w:rsidRPr="00F26558">
        <w:rPr>
          <w:rFonts w:ascii="Calibri" w:hAnsi="Calibri" w:cs="Arial"/>
          <w:sz w:val="26"/>
          <w:szCs w:val="26"/>
        </w:rPr>
        <w:t xml:space="preserve"> home</w:t>
      </w:r>
      <w:r w:rsidR="002531ED" w:rsidRPr="00F26558">
        <w:rPr>
          <w:rFonts w:ascii="Calibri" w:hAnsi="Calibri" w:cs="Arial"/>
          <w:sz w:val="26"/>
          <w:szCs w:val="26"/>
        </w:rPr>
        <w:t>,</w:t>
      </w:r>
      <w:r w:rsidR="00FB7743" w:rsidRPr="00F26558">
        <w:rPr>
          <w:rFonts w:ascii="Calibri" w:hAnsi="Calibri" w:cs="Arial"/>
          <w:sz w:val="26"/>
          <w:szCs w:val="26"/>
        </w:rPr>
        <w:t xml:space="preserve"> in accordance with Regulations made under Canon B12)</w:t>
      </w:r>
      <w:r w:rsidR="002531ED" w:rsidRPr="00F26558">
        <w:rPr>
          <w:rFonts w:ascii="Calibri" w:hAnsi="Calibri" w:cs="Arial"/>
          <w:sz w:val="26"/>
          <w:szCs w:val="26"/>
        </w:rPr>
        <w:t>.</w:t>
      </w:r>
      <w:r w:rsidR="00782549" w:rsidRPr="00F26558">
        <w:rPr>
          <w:rFonts w:ascii="Calibri" w:hAnsi="Calibri" w:cs="Arial"/>
          <w:sz w:val="26"/>
          <w:szCs w:val="26"/>
        </w:rPr>
        <w:t xml:space="preserve"> For these, proper preparation should be provided, but ongoing supervision is not anticipated.</w:t>
      </w:r>
    </w:p>
    <w:p w:rsidR="00413AF4" w:rsidRDefault="00413AF4">
      <w:pPr>
        <w:spacing w:after="200" w:line="276" w:lineRule="auto"/>
        <w:rPr>
          <w:rFonts w:ascii="Calibri" w:hAnsi="Calibri"/>
          <w:sz w:val="26"/>
          <w:szCs w:val="26"/>
        </w:rPr>
      </w:pPr>
    </w:p>
    <w:p w:rsidR="00425524" w:rsidRDefault="00425524">
      <w:pPr>
        <w:spacing w:after="200" w:line="276" w:lineRule="auto"/>
        <w:rPr>
          <w:rFonts w:ascii="Calibri" w:hAnsi="Calibri"/>
          <w:sz w:val="26"/>
          <w:szCs w:val="26"/>
        </w:rPr>
      </w:pPr>
      <w:r>
        <w:rPr>
          <w:rFonts w:ascii="Calibri" w:hAnsi="Calibri"/>
          <w:sz w:val="26"/>
          <w:szCs w:val="26"/>
        </w:rPr>
        <w:br w:type="page"/>
      </w:r>
    </w:p>
    <w:p w:rsidR="00413AF4" w:rsidRPr="0078491B" w:rsidRDefault="0078491B" w:rsidP="0078491B">
      <w:pPr>
        <w:pStyle w:val="Heading1"/>
        <w:numPr>
          <w:ilvl w:val="0"/>
          <w:numId w:val="29"/>
        </w:numPr>
        <w:ind w:left="284" w:hanging="284"/>
        <w:rPr>
          <w:rFonts w:ascii="Calibri" w:hAnsi="Calibri"/>
          <w:sz w:val="26"/>
          <w:szCs w:val="26"/>
        </w:rPr>
      </w:pPr>
      <w:bookmarkStart w:id="3" w:name="_Toc411500526"/>
      <w:r>
        <w:rPr>
          <w:rFonts w:ascii="Calibri" w:hAnsi="Calibri"/>
          <w:sz w:val="26"/>
          <w:szCs w:val="26"/>
        </w:rPr>
        <w:t xml:space="preserve">The </w:t>
      </w:r>
      <w:r w:rsidR="00413AF4" w:rsidRPr="0078491B">
        <w:rPr>
          <w:rFonts w:ascii="Calibri" w:hAnsi="Calibri"/>
          <w:sz w:val="26"/>
          <w:szCs w:val="26"/>
        </w:rPr>
        <w:t>Select</w:t>
      </w:r>
      <w:r w:rsidR="00425524" w:rsidRPr="0078491B">
        <w:rPr>
          <w:rFonts w:ascii="Calibri" w:hAnsi="Calibri"/>
          <w:sz w:val="26"/>
          <w:szCs w:val="26"/>
        </w:rPr>
        <w:t>ion</w:t>
      </w:r>
      <w:r w:rsidR="00413AF4" w:rsidRPr="0078491B">
        <w:rPr>
          <w:rFonts w:ascii="Calibri" w:hAnsi="Calibri"/>
          <w:sz w:val="26"/>
          <w:szCs w:val="26"/>
        </w:rPr>
        <w:t xml:space="preserve">, Appointment and Supervision </w:t>
      </w:r>
      <w:r w:rsidR="00425524" w:rsidRPr="0078491B">
        <w:rPr>
          <w:rFonts w:ascii="Calibri" w:hAnsi="Calibri"/>
          <w:sz w:val="26"/>
          <w:szCs w:val="26"/>
        </w:rPr>
        <w:t>of</w:t>
      </w:r>
      <w:r w:rsidR="00413AF4" w:rsidRPr="0078491B">
        <w:rPr>
          <w:rFonts w:ascii="Calibri" w:hAnsi="Calibri"/>
          <w:sz w:val="26"/>
          <w:szCs w:val="26"/>
        </w:rPr>
        <w:t xml:space="preserve"> Lay Ministry</w:t>
      </w:r>
      <w:bookmarkEnd w:id="3"/>
    </w:p>
    <w:p w:rsidR="00425524" w:rsidRDefault="00425524" w:rsidP="00425524">
      <w:pPr>
        <w:pStyle w:val="ListParagraph"/>
        <w:ind w:left="502"/>
      </w:pPr>
    </w:p>
    <w:p w:rsidR="00425524" w:rsidRPr="00425524" w:rsidRDefault="00425524" w:rsidP="0078491B">
      <w:pPr>
        <w:pStyle w:val="ListParagraph"/>
        <w:spacing w:line="276" w:lineRule="auto"/>
        <w:ind w:left="502"/>
        <w:jc w:val="both"/>
      </w:pPr>
    </w:p>
    <w:p w:rsidR="0067644D" w:rsidRPr="0078491B" w:rsidRDefault="0067644D" w:rsidP="0078491B">
      <w:pPr>
        <w:jc w:val="both"/>
        <w:rPr>
          <w:rFonts w:ascii="Calibri" w:hAnsi="Calibri" w:cs="Arial"/>
          <w:sz w:val="26"/>
          <w:szCs w:val="26"/>
        </w:rPr>
      </w:pPr>
      <w:r w:rsidRPr="0078491B">
        <w:rPr>
          <w:rFonts w:ascii="Calibri" w:hAnsi="Calibri" w:cs="Arial"/>
          <w:sz w:val="26"/>
          <w:szCs w:val="26"/>
        </w:rPr>
        <w:t>It is important that those authorising Lay Ministry have appropriate procedures in place for selecting appointing and authorising those in Lay Ministry.</w:t>
      </w:r>
    </w:p>
    <w:p w:rsidR="0067644D" w:rsidRPr="0078491B" w:rsidRDefault="0067644D" w:rsidP="0078491B">
      <w:pPr>
        <w:jc w:val="both"/>
        <w:rPr>
          <w:rFonts w:ascii="Calibri" w:hAnsi="Calibri" w:cs="Arial"/>
          <w:sz w:val="26"/>
          <w:szCs w:val="26"/>
        </w:rPr>
      </w:pPr>
    </w:p>
    <w:p w:rsidR="0067644D" w:rsidRPr="0078491B" w:rsidRDefault="0067644D" w:rsidP="0078491B">
      <w:pPr>
        <w:jc w:val="both"/>
        <w:rPr>
          <w:rFonts w:ascii="Calibri" w:hAnsi="Calibri" w:cs="Arial"/>
          <w:sz w:val="26"/>
          <w:szCs w:val="26"/>
        </w:rPr>
      </w:pPr>
      <w:r w:rsidRPr="0078491B">
        <w:rPr>
          <w:rFonts w:ascii="Calibri" w:hAnsi="Calibri" w:cs="Arial"/>
          <w:sz w:val="26"/>
          <w:szCs w:val="26"/>
        </w:rPr>
        <w:t xml:space="preserve">Ecclesiastical Liability Insurance, for example, requires special arrangements for those exercising a pastoral ministry (such as Bereavement visiting team). </w:t>
      </w:r>
    </w:p>
    <w:p w:rsidR="0067644D" w:rsidRPr="0078491B" w:rsidRDefault="0067644D" w:rsidP="0078491B">
      <w:pPr>
        <w:rPr>
          <w:rFonts w:ascii="Calibri" w:hAnsi="Calibri" w:cs="Arial"/>
          <w:sz w:val="26"/>
          <w:szCs w:val="26"/>
        </w:rPr>
      </w:pPr>
    </w:p>
    <w:p w:rsidR="0067644D" w:rsidRPr="0067644D" w:rsidRDefault="0067644D" w:rsidP="0078491B"/>
    <w:tbl>
      <w:tblPr>
        <w:tblStyle w:val="TableGrid"/>
        <w:tblW w:w="0" w:type="auto"/>
        <w:tblInd w:w="1384" w:type="dxa"/>
        <w:tblLook w:val="04A0" w:firstRow="1" w:lastRow="0" w:firstColumn="1" w:lastColumn="0" w:noHBand="0" w:noVBand="1"/>
      </w:tblPr>
      <w:tblGrid>
        <w:gridCol w:w="7088"/>
      </w:tblGrid>
      <w:tr w:rsidR="0067644D" w:rsidTr="000038D3">
        <w:tc>
          <w:tcPr>
            <w:tcW w:w="7088" w:type="dxa"/>
          </w:tcPr>
          <w:p w:rsidR="0067644D" w:rsidRPr="0078491B" w:rsidRDefault="0067644D" w:rsidP="0078491B">
            <w:pPr>
              <w:spacing w:before="120" w:line="276" w:lineRule="auto"/>
              <w:rPr>
                <w:b/>
                <w:sz w:val="26"/>
                <w:szCs w:val="26"/>
              </w:rPr>
            </w:pPr>
            <w:r w:rsidRPr="0078491B">
              <w:rPr>
                <w:b/>
                <w:sz w:val="26"/>
                <w:szCs w:val="26"/>
              </w:rPr>
              <w:t>10 Pastoral Care Indemnity</w:t>
            </w:r>
          </w:p>
          <w:p w:rsidR="0067644D" w:rsidRPr="00AE02B1" w:rsidRDefault="00425524" w:rsidP="0078491B">
            <w:pPr>
              <w:spacing w:before="120" w:line="276" w:lineRule="auto"/>
              <w:rPr>
                <w:sz w:val="23"/>
                <w:szCs w:val="23"/>
              </w:rPr>
            </w:pPr>
            <w:r>
              <w:rPr>
                <w:sz w:val="23"/>
                <w:szCs w:val="23"/>
              </w:rPr>
              <w:tab/>
            </w:r>
            <w:r w:rsidR="00163FB3">
              <w:rPr>
                <w:sz w:val="23"/>
                <w:szCs w:val="23"/>
              </w:rPr>
              <w:t>It is a condition prece</w:t>
            </w:r>
            <w:r w:rsidR="0067644D" w:rsidRPr="00AE02B1">
              <w:rPr>
                <w:sz w:val="23"/>
                <w:szCs w:val="23"/>
              </w:rPr>
              <w:t xml:space="preserve">dent to liability that you shall exercise reasonable care and diligence in the selection, appointment and supervision of persons undertaking pastoral care on your behalf. </w:t>
            </w:r>
          </w:p>
          <w:p w:rsidR="0067644D" w:rsidRPr="00AE02B1" w:rsidRDefault="0067644D" w:rsidP="0078491B">
            <w:pPr>
              <w:spacing w:before="120" w:line="276" w:lineRule="auto"/>
              <w:jc w:val="right"/>
              <w:rPr>
                <w:sz w:val="23"/>
                <w:szCs w:val="23"/>
              </w:rPr>
            </w:pPr>
            <w:r w:rsidRPr="00AE02B1">
              <w:rPr>
                <w:sz w:val="23"/>
                <w:szCs w:val="23"/>
              </w:rPr>
              <w:t xml:space="preserve">Special Condition to extension 10 </w:t>
            </w:r>
          </w:p>
          <w:p w:rsidR="0067644D" w:rsidRDefault="0067644D" w:rsidP="0078491B">
            <w:pPr>
              <w:spacing w:after="120" w:line="276" w:lineRule="auto"/>
              <w:jc w:val="right"/>
            </w:pPr>
            <w:r w:rsidRPr="00AE02B1">
              <w:rPr>
                <w:sz w:val="23"/>
                <w:szCs w:val="23"/>
              </w:rPr>
              <w:t xml:space="preserve">Ecclesiastical </w:t>
            </w:r>
            <w:proofErr w:type="spellStart"/>
            <w:r w:rsidRPr="00AE02B1">
              <w:rPr>
                <w:i/>
                <w:sz w:val="23"/>
                <w:szCs w:val="23"/>
              </w:rPr>
              <w:t>Parishguard</w:t>
            </w:r>
            <w:proofErr w:type="spellEnd"/>
            <w:r w:rsidRPr="00AE02B1">
              <w:rPr>
                <w:i/>
                <w:sz w:val="23"/>
                <w:szCs w:val="23"/>
              </w:rPr>
              <w:t xml:space="preserve"> Insurance </w:t>
            </w:r>
            <w:r w:rsidRPr="00AE02B1">
              <w:rPr>
                <w:sz w:val="23"/>
                <w:szCs w:val="23"/>
              </w:rPr>
              <w:t>(p.58</w:t>
            </w:r>
            <w:r>
              <w:t>)</w:t>
            </w:r>
          </w:p>
        </w:tc>
      </w:tr>
    </w:tbl>
    <w:p w:rsidR="0067644D" w:rsidRDefault="0067644D" w:rsidP="0078491B"/>
    <w:p w:rsidR="0078491B" w:rsidRDefault="0078491B" w:rsidP="0078491B"/>
    <w:p w:rsidR="00AE02B1" w:rsidRPr="0078491B" w:rsidRDefault="00425524" w:rsidP="0078491B">
      <w:pPr>
        <w:jc w:val="both"/>
        <w:rPr>
          <w:rFonts w:ascii="Calibri" w:hAnsi="Calibri" w:cs="Arial"/>
          <w:sz w:val="26"/>
          <w:szCs w:val="26"/>
        </w:rPr>
      </w:pPr>
      <w:r w:rsidRPr="0078491B">
        <w:rPr>
          <w:rFonts w:ascii="Calibri" w:hAnsi="Calibri" w:cs="Arial"/>
          <w:sz w:val="26"/>
          <w:szCs w:val="26"/>
        </w:rPr>
        <w:t xml:space="preserve">However, while </w:t>
      </w:r>
      <w:r w:rsidR="00AE02B1" w:rsidRPr="0078491B">
        <w:rPr>
          <w:rFonts w:ascii="Calibri" w:hAnsi="Calibri" w:cs="Arial"/>
          <w:sz w:val="26"/>
          <w:szCs w:val="26"/>
        </w:rPr>
        <w:t>‘reasonable care and diligence in the selection, appointment and supervision’ is necessary for insurance purposes in certain instances, they are good practice for all authorised ministry.</w:t>
      </w:r>
    </w:p>
    <w:p w:rsidR="00AE02B1" w:rsidRPr="0078491B" w:rsidRDefault="00AE02B1" w:rsidP="0078491B">
      <w:pPr>
        <w:jc w:val="both"/>
        <w:rPr>
          <w:rFonts w:ascii="Calibri" w:hAnsi="Calibri" w:cs="Arial"/>
          <w:sz w:val="26"/>
          <w:szCs w:val="26"/>
        </w:rPr>
      </w:pPr>
    </w:p>
    <w:p w:rsidR="0078491B" w:rsidRPr="0078491B" w:rsidRDefault="0067644D" w:rsidP="0078491B">
      <w:pPr>
        <w:pStyle w:val="ListParagraph"/>
        <w:numPr>
          <w:ilvl w:val="0"/>
          <w:numId w:val="36"/>
        </w:numPr>
        <w:jc w:val="both"/>
        <w:rPr>
          <w:rFonts w:ascii="Calibri" w:hAnsi="Calibri" w:cs="Arial"/>
          <w:sz w:val="26"/>
          <w:szCs w:val="26"/>
        </w:rPr>
      </w:pPr>
      <w:r w:rsidRPr="0078491B">
        <w:rPr>
          <w:rFonts w:ascii="Calibri" w:hAnsi="Calibri" w:cs="Arial"/>
          <w:sz w:val="26"/>
          <w:szCs w:val="26"/>
        </w:rPr>
        <w:t xml:space="preserve">Reasonable care and </w:t>
      </w:r>
      <w:r w:rsidR="0078491B" w:rsidRPr="0078491B">
        <w:rPr>
          <w:rFonts w:ascii="Calibri" w:hAnsi="Calibri" w:cs="Arial"/>
          <w:sz w:val="26"/>
          <w:szCs w:val="26"/>
        </w:rPr>
        <w:t>diligence</w:t>
      </w:r>
      <w:r w:rsidRPr="0078491B">
        <w:rPr>
          <w:rFonts w:ascii="Calibri" w:hAnsi="Calibri" w:cs="Arial"/>
          <w:sz w:val="26"/>
          <w:szCs w:val="26"/>
        </w:rPr>
        <w:t xml:space="preserve"> include</w:t>
      </w:r>
      <w:r w:rsidR="0078491B" w:rsidRPr="0078491B">
        <w:rPr>
          <w:rFonts w:ascii="Calibri" w:hAnsi="Calibri" w:cs="Arial"/>
          <w:sz w:val="26"/>
          <w:szCs w:val="26"/>
        </w:rPr>
        <w:t>s</w:t>
      </w:r>
      <w:r w:rsidRPr="0078491B">
        <w:rPr>
          <w:rFonts w:ascii="Calibri" w:hAnsi="Calibri" w:cs="Arial"/>
          <w:sz w:val="26"/>
          <w:szCs w:val="26"/>
        </w:rPr>
        <w:t xml:space="preserve"> </w:t>
      </w:r>
      <w:r w:rsidR="00AE02B1" w:rsidRPr="0078491B">
        <w:rPr>
          <w:rFonts w:ascii="Calibri" w:hAnsi="Calibri" w:cs="Arial"/>
          <w:sz w:val="26"/>
          <w:szCs w:val="26"/>
        </w:rPr>
        <w:t xml:space="preserve">making </w:t>
      </w:r>
      <w:r w:rsidRPr="0078491B">
        <w:rPr>
          <w:rFonts w:ascii="Calibri" w:hAnsi="Calibri" w:cs="Arial"/>
          <w:sz w:val="26"/>
          <w:szCs w:val="26"/>
        </w:rPr>
        <w:t xml:space="preserve">Disclosure and Barring Service (DBS) checks (previously CRB checks), for those working with children (e.g. music directors) </w:t>
      </w:r>
      <w:r w:rsidR="00AE02B1" w:rsidRPr="0078491B">
        <w:rPr>
          <w:rFonts w:ascii="Calibri" w:hAnsi="Calibri" w:cs="Arial"/>
          <w:sz w:val="26"/>
          <w:szCs w:val="26"/>
        </w:rPr>
        <w:t>or</w:t>
      </w:r>
      <w:r w:rsidRPr="0078491B">
        <w:rPr>
          <w:rFonts w:ascii="Calibri" w:hAnsi="Calibri" w:cs="Arial"/>
          <w:sz w:val="26"/>
          <w:szCs w:val="26"/>
        </w:rPr>
        <w:t xml:space="preserve"> bereaved people (</w:t>
      </w:r>
      <w:r w:rsidR="00AE02B1" w:rsidRPr="0078491B">
        <w:rPr>
          <w:rFonts w:ascii="Calibri" w:hAnsi="Calibri" w:cs="Arial"/>
          <w:sz w:val="26"/>
          <w:szCs w:val="26"/>
        </w:rPr>
        <w:t xml:space="preserve">e.g., </w:t>
      </w:r>
      <w:r w:rsidRPr="0078491B">
        <w:rPr>
          <w:rFonts w:ascii="Calibri" w:hAnsi="Calibri" w:cs="Arial"/>
          <w:sz w:val="26"/>
          <w:szCs w:val="26"/>
        </w:rPr>
        <w:t>bereavement visitors</w:t>
      </w:r>
      <w:r w:rsidR="00AE02B1" w:rsidRPr="0078491B">
        <w:rPr>
          <w:rFonts w:ascii="Calibri" w:hAnsi="Calibri" w:cs="Arial"/>
          <w:sz w:val="26"/>
          <w:szCs w:val="26"/>
        </w:rPr>
        <w:t>, for b</w:t>
      </w:r>
      <w:r w:rsidRPr="0078491B">
        <w:rPr>
          <w:rFonts w:ascii="Calibri" w:hAnsi="Calibri" w:cs="Arial"/>
          <w:sz w:val="26"/>
          <w:szCs w:val="26"/>
        </w:rPr>
        <w:t>ereaved adults, especially the elderly, would count as vulnerable adults.)</w:t>
      </w:r>
      <w:r w:rsidR="00AE02B1" w:rsidRPr="0078491B">
        <w:rPr>
          <w:rFonts w:ascii="Calibri" w:hAnsi="Calibri" w:cs="Arial"/>
          <w:sz w:val="26"/>
          <w:szCs w:val="26"/>
        </w:rPr>
        <w:t xml:space="preserve"> </w:t>
      </w:r>
    </w:p>
    <w:p w:rsidR="00AE02B1" w:rsidRDefault="0067644D" w:rsidP="0078491B">
      <w:pPr>
        <w:pStyle w:val="ListParagraph"/>
        <w:numPr>
          <w:ilvl w:val="0"/>
          <w:numId w:val="36"/>
        </w:numPr>
        <w:jc w:val="both"/>
        <w:rPr>
          <w:rFonts w:ascii="Calibri" w:hAnsi="Calibri" w:cs="Arial"/>
          <w:sz w:val="26"/>
          <w:szCs w:val="26"/>
        </w:rPr>
      </w:pPr>
      <w:r w:rsidRPr="0078491B">
        <w:rPr>
          <w:rFonts w:ascii="Calibri" w:hAnsi="Calibri" w:cs="Arial"/>
          <w:sz w:val="26"/>
          <w:szCs w:val="26"/>
        </w:rPr>
        <w:t>Appointments should be minuted by a PCC or chaplaincy and a voluntary agreement formed</w:t>
      </w:r>
      <w:r w:rsidR="00AE02B1" w:rsidRPr="0078491B">
        <w:rPr>
          <w:rFonts w:ascii="Calibri" w:hAnsi="Calibri" w:cs="Arial"/>
          <w:sz w:val="26"/>
          <w:szCs w:val="26"/>
        </w:rPr>
        <w:t xml:space="preserve"> identifying the responsibilities and limits of responsibility.</w:t>
      </w:r>
      <w:r w:rsidRPr="0078491B">
        <w:rPr>
          <w:rFonts w:ascii="Calibri" w:hAnsi="Calibri" w:cs="Arial"/>
          <w:sz w:val="26"/>
          <w:szCs w:val="26"/>
        </w:rPr>
        <w:t xml:space="preserve"> (</w:t>
      </w:r>
      <w:r w:rsidR="00AE02B1" w:rsidRPr="0078491B">
        <w:rPr>
          <w:rFonts w:ascii="Calibri" w:hAnsi="Calibri" w:cs="Arial"/>
          <w:sz w:val="26"/>
          <w:szCs w:val="26"/>
        </w:rPr>
        <w:t xml:space="preserve">This should not be </w:t>
      </w:r>
      <w:r w:rsidRPr="0078491B">
        <w:rPr>
          <w:rFonts w:ascii="Calibri" w:hAnsi="Calibri" w:cs="Arial"/>
          <w:sz w:val="26"/>
          <w:szCs w:val="26"/>
        </w:rPr>
        <w:t>‘a contract’</w:t>
      </w:r>
      <w:r w:rsidR="00AE02B1" w:rsidRPr="0078491B">
        <w:rPr>
          <w:rFonts w:ascii="Calibri" w:hAnsi="Calibri" w:cs="Arial"/>
          <w:sz w:val="26"/>
          <w:szCs w:val="26"/>
        </w:rPr>
        <w:t xml:space="preserve"> or include such wording.) </w:t>
      </w:r>
    </w:p>
    <w:p w:rsidR="0078491B" w:rsidRPr="0078491B" w:rsidRDefault="0078491B" w:rsidP="0078491B">
      <w:pPr>
        <w:pStyle w:val="ListParagraph"/>
        <w:numPr>
          <w:ilvl w:val="0"/>
          <w:numId w:val="36"/>
        </w:numPr>
        <w:jc w:val="both"/>
        <w:rPr>
          <w:rFonts w:ascii="Calibri" w:hAnsi="Calibri" w:cs="Arial"/>
          <w:sz w:val="26"/>
          <w:szCs w:val="26"/>
        </w:rPr>
      </w:pPr>
      <w:r>
        <w:rPr>
          <w:rFonts w:ascii="Calibri" w:hAnsi="Calibri" w:cs="Arial"/>
          <w:sz w:val="26"/>
          <w:szCs w:val="26"/>
        </w:rPr>
        <w:t>Supervision should be supportive as well be accountable, and should identify training needs to enable the volunteer to undertake the task.</w:t>
      </w:r>
    </w:p>
    <w:p w:rsidR="00425524" w:rsidRPr="0078491B" w:rsidRDefault="00425524" w:rsidP="0078491B">
      <w:pPr>
        <w:jc w:val="both"/>
        <w:rPr>
          <w:rFonts w:ascii="Calibri" w:hAnsi="Calibri" w:cs="Arial"/>
          <w:sz w:val="26"/>
          <w:szCs w:val="26"/>
        </w:rPr>
      </w:pPr>
    </w:p>
    <w:p w:rsidR="00425524" w:rsidRPr="0078491B" w:rsidRDefault="00425524" w:rsidP="0078491B">
      <w:pPr>
        <w:jc w:val="both"/>
        <w:rPr>
          <w:rFonts w:ascii="Calibri" w:hAnsi="Calibri" w:cs="Arial"/>
          <w:sz w:val="26"/>
          <w:szCs w:val="26"/>
        </w:rPr>
      </w:pPr>
      <w:r w:rsidRPr="0078491B">
        <w:rPr>
          <w:rFonts w:ascii="Calibri" w:hAnsi="Calibri" w:cs="Arial"/>
          <w:sz w:val="26"/>
          <w:szCs w:val="26"/>
        </w:rPr>
        <w:t>Advice on such matters can be found on the Church Urban Fund website, listed in the bibliography.</w:t>
      </w:r>
    </w:p>
    <w:p w:rsidR="00413AF4" w:rsidRPr="0078491B" w:rsidRDefault="00413AF4" w:rsidP="0078491B">
      <w:pPr>
        <w:jc w:val="both"/>
        <w:rPr>
          <w:rFonts w:ascii="Calibri" w:hAnsi="Calibri" w:cs="Arial"/>
          <w:sz w:val="26"/>
          <w:szCs w:val="26"/>
        </w:rPr>
      </w:pPr>
    </w:p>
    <w:p w:rsidR="00425524" w:rsidRPr="0078491B" w:rsidRDefault="00425524" w:rsidP="0078491B">
      <w:pPr>
        <w:jc w:val="both"/>
        <w:rPr>
          <w:rFonts w:ascii="Calibri" w:hAnsi="Calibri" w:cs="Arial"/>
          <w:sz w:val="26"/>
          <w:szCs w:val="26"/>
        </w:rPr>
      </w:pPr>
      <w:r w:rsidRPr="0078491B">
        <w:rPr>
          <w:rFonts w:ascii="Calibri" w:hAnsi="Calibri" w:cs="Arial"/>
          <w:sz w:val="26"/>
          <w:szCs w:val="26"/>
        </w:rPr>
        <w:br w:type="page"/>
      </w:r>
    </w:p>
    <w:p w:rsidR="00F848C6" w:rsidRPr="00F26558" w:rsidRDefault="00F848C6" w:rsidP="0067644D">
      <w:pPr>
        <w:pStyle w:val="Heading1"/>
        <w:numPr>
          <w:ilvl w:val="0"/>
          <w:numId w:val="35"/>
        </w:numPr>
        <w:rPr>
          <w:rFonts w:ascii="Calibri" w:hAnsi="Calibri"/>
          <w:sz w:val="26"/>
          <w:szCs w:val="26"/>
        </w:rPr>
      </w:pPr>
      <w:bookmarkStart w:id="4" w:name="_Toc411500527"/>
      <w:r w:rsidRPr="00F26558">
        <w:rPr>
          <w:rFonts w:ascii="Calibri" w:hAnsi="Calibri"/>
          <w:sz w:val="26"/>
          <w:szCs w:val="26"/>
        </w:rPr>
        <w:t xml:space="preserve">Who </w:t>
      </w:r>
      <w:r w:rsidR="0063038C" w:rsidRPr="00F26558">
        <w:rPr>
          <w:rFonts w:ascii="Calibri" w:hAnsi="Calibri"/>
          <w:sz w:val="26"/>
          <w:szCs w:val="26"/>
        </w:rPr>
        <w:t>offer</w:t>
      </w:r>
      <w:r w:rsidR="00F26558">
        <w:rPr>
          <w:rFonts w:ascii="Calibri" w:hAnsi="Calibri"/>
          <w:sz w:val="26"/>
          <w:szCs w:val="26"/>
        </w:rPr>
        <w:t>s O</w:t>
      </w:r>
      <w:r w:rsidR="0063038C" w:rsidRPr="00F26558">
        <w:rPr>
          <w:rFonts w:ascii="Calibri" w:hAnsi="Calibri"/>
          <w:sz w:val="26"/>
          <w:szCs w:val="26"/>
        </w:rPr>
        <w:t xml:space="preserve">versight and </w:t>
      </w:r>
      <w:r w:rsidR="00F26558">
        <w:rPr>
          <w:rFonts w:ascii="Calibri" w:hAnsi="Calibri"/>
          <w:sz w:val="26"/>
          <w:szCs w:val="26"/>
        </w:rPr>
        <w:t>S</w:t>
      </w:r>
      <w:r w:rsidR="0063038C" w:rsidRPr="00F26558">
        <w:rPr>
          <w:rFonts w:ascii="Calibri" w:hAnsi="Calibri"/>
          <w:sz w:val="26"/>
          <w:szCs w:val="26"/>
        </w:rPr>
        <w:t xml:space="preserve">upport through </w:t>
      </w:r>
      <w:r w:rsidR="00F26558">
        <w:rPr>
          <w:rFonts w:ascii="Calibri" w:hAnsi="Calibri"/>
          <w:sz w:val="26"/>
          <w:szCs w:val="26"/>
        </w:rPr>
        <w:t>S</w:t>
      </w:r>
      <w:r w:rsidRPr="00F26558">
        <w:rPr>
          <w:rFonts w:ascii="Calibri" w:hAnsi="Calibri"/>
          <w:sz w:val="26"/>
          <w:szCs w:val="26"/>
        </w:rPr>
        <w:t>upervis</w:t>
      </w:r>
      <w:r w:rsidR="0063038C" w:rsidRPr="00F26558">
        <w:rPr>
          <w:rFonts w:ascii="Calibri" w:hAnsi="Calibri"/>
          <w:sz w:val="26"/>
          <w:szCs w:val="26"/>
        </w:rPr>
        <w:t>ion</w:t>
      </w:r>
      <w:r w:rsidRPr="00F26558">
        <w:rPr>
          <w:rFonts w:ascii="Calibri" w:hAnsi="Calibri"/>
          <w:sz w:val="26"/>
          <w:szCs w:val="26"/>
        </w:rPr>
        <w:t>?</w:t>
      </w:r>
      <w:bookmarkEnd w:id="4"/>
      <w:r w:rsidRPr="00F26558">
        <w:rPr>
          <w:rFonts w:ascii="Calibri" w:hAnsi="Calibri"/>
          <w:sz w:val="26"/>
          <w:szCs w:val="26"/>
        </w:rPr>
        <w:t xml:space="preserve"> </w:t>
      </w:r>
    </w:p>
    <w:p w:rsidR="00846FFF" w:rsidRPr="00F26558" w:rsidRDefault="00846FFF" w:rsidP="00846FFF">
      <w:pPr>
        <w:spacing w:after="80"/>
        <w:ind w:left="360"/>
        <w:rPr>
          <w:rFonts w:ascii="Calibri" w:hAnsi="Calibri" w:cs="Arial"/>
          <w:sz w:val="26"/>
          <w:szCs w:val="26"/>
        </w:rPr>
      </w:pPr>
    </w:p>
    <w:p w:rsidR="005B16B6" w:rsidRPr="00F26558" w:rsidRDefault="00846FFF" w:rsidP="00F64FBB">
      <w:pPr>
        <w:spacing w:after="80"/>
        <w:ind w:left="360"/>
        <w:jc w:val="both"/>
        <w:rPr>
          <w:rFonts w:ascii="Calibri" w:hAnsi="Calibri" w:cs="Arial"/>
          <w:sz w:val="26"/>
          <w:szCs w:val="26"/>
        </w:rPr>
      </w:pPr>
      <w:r w:rsidRPr="00F26558">
        <w:rPr>
          <w:rFonts w:ascii="Calibri" w:hAnsi="Calibri" w:cs="Arial"/>
          <w:sz w:val="26"/>
          <w:szCs w:val="26"/>
        </w:rPr>
        <w:t>Normally the Incumbent or Chaplain will take on th</w:t>
      </w:r>
      <w:r w:rsidR="0063038C" w:rsidRPr="00F26558">
        <w:rPr>
          <w:rFonts w:ascii="Calibri" w:hAnsi="Calibri" w:cs="Arial"/>
          <w:sz w:val="26"/>
          <w:szCs w:val="26"/>
        </w:rPr>
        <w:t>is</w:t>
      </w:r>
      <w:r w:rsidRPr="00F26558">
        <w:rPr>
          <w:rFonts w:ascii="Calibri" w:hAnsi="Calibri" w:cs="Arial"/>
          <w:sz w:val="26"/>
          <w:szCs w:val="26"/>
        </w:rPr>
        <w:t xml:space="preserve"> responsibility of </w:t>
      </w:r>
      <w:r w:rsidR="0063038C" w:rsidRPr="00F26558">
        <w:rPr>
          <w:rFonts w:ascii="Calibri" w:hAnsi="Calibri" w:cs="Arial"/>
          <w:sz w:val="26"/>
          <w:szCs w:val="26"/>
        </w:rPr>
        <w:t>supporting those who volunteer in an Authorised Lay Ministry</w:t>
      </w:r>
      <w:r w:rsidR="005B16B6" w:rsidRPr="00F26558">
        <w:rPr>
          <w:rFonts w:ascii="Calibri" w:hAnsi="Calibri" w:cs="Arial"/>
          <w:sz w:val="26"/>
          <w:szCs w:val="26"/>
        </w:rPr>
        <w:t>. However, s</w:t>
      </w:r>
      <w:r w:rsidRPr="00F26558">
        <w:rPr>
          <w:rFonts w:ascii="Calibri" w:hAnsi="Calibri" w:cs="Arial"/>
          <w:sz w:val="26"/>
          <w:szCs w:val="26"/>
        </w:rPr>
        <w:t>ome of this work may be delegated</w:t>
      </w:r>
      <w:r w:rsidR="005B16B6" w:rsidRPr="00F26558">
        <w:rPr>
          <w:rFonts w:ascii="Calibri" w:hAnsi="Calibri" w:cs="Arial"/>
          <w:sz w:val="26"/>
          <w:szCs w:val="26"/>
        </w:rPr>
        <w:t>.</w:t>
      </w:r>
      <w:r w:rsidRPr="00F26558">
        <w:rPr>
          <w:rFonts w:ascii="Calibri" w:hAnsi="Calibri" w:cs="Arial"/>
          <w:sz w:val="26"/>
          <w:szCs w:val="26"/>
        </w:rPr>
        <w:t xml:space="preserve"> </w:t>
      </w:r>
    </w:p>
    <w:p w:rsidR="005B16B6" w:rsidRPr="00F26558" w:rsidRDefault="005B16B6" w:rsidP="00846FFF">
      <w:pPr>
        <w:spacing w:after="80"/>
        <w:ind w:left="360"/>
        <w:rPr>
          <w:rFonts w:ascii="Calibri" w:hAnsi="Calibri" w:cs="Arial"/>
          <w:sz w:val="26"/>
          <w:szCs w:val="26"/>
        </w:rPr>
      </w:pPr>
    </w:p>
    <w:p w:rsidR="00846FFF" w:rsidRPr="00F26558" w:rsidRDefault="005B16B6" w:rsidP="002A09EB">
      <w:pPr>
        <w:spacing w:after="80"/>
        <w:ind w:left="720"/>
        <w:jc w:val="both"/>
        <w:rPr>
          <w:rFonts w:ascii="Calibri" w:hAnsi="Calibri" w:cs="Arial"/>
          <w:sz w:val="26"/>
          <w:szCs w:val="26"/>
        </w:rPr>
      </w:pPr>
      <w:r w:rsidRPr="00F64FBB">
        <w:rPr>
          <w:rFonts w:ascii="Calibri" w:hAnsi="Calibri" w:cs="Arial"/>
          <w:b/>
          <w:sz w:val="26"/>
          <w:szCs w:val="26"/>
        </w:rPr>
        <w:t>Authorised Worship Assistants</w:t>
      </w:r>
      <w:r w:rsidRPr="00F26558">
        <w:rPr>
          <w:rFonts w:ascii="Calibri" w:hAnsi="Calibri" w:cs="Arial"/>
          <w:sz w:val="26"/>
          <w:szCs w:val="26"/>
        </w:rPr>
        <w:t xml:space="preserve"> may be supervised by </w:t>
      </w:r>
      <w:r w:rsidR="00D73189" w:rsidRPr="00F26558">
        <w:rPr>
          <w:rFonts w:ascii="Calibri" w:hAnsi="Calibri" w:cs="Arial"/>
          <w:sz w:val="26"/>
          <w:szCs w:val="26"/>
        </w:rPr>
        <w:t>another licensed minister (</w:t>
      </w:r>
      <w:r w:rsidRPr="00F26558">
        <w:rPr>
          <w:rFonts w:ascii="Calibri" w:hAnsi="Calibri" w:cs="Arial"/>
          <w:sz w:val="26"/>
          <w:szCs w:val="26"/>
        </w:rPr>
        <w:t>Reader</w:t>
      </w:r>
      <w:r w:rsidR="00D73189" w:rsidRPr="00F26558">
        <w:rPr>
          <w:rFonts w:ascii="Calibri" w:hAnsi="Calibri" w:cs="Arial"/>
          <w:sz w:val="26"/>
          <w:szCs w:val="26"/>
        </w:rPr>
        <w:t xml:space="preserve"> or Clergy</w:t>
      </w:r>
      <w:r w:rsidRPr="00F26558">
        <w:rPr>
          <w:rFonts w:ascii="Calibri" w:hAnsi="Calibri" w:cs="Arial"/>
          <w:sz w:val="26"/>
          <w:szCs w:val="26"/>
        </w:rPr>
        <w:t>).</w:t>
      </w:r>
    </w:p>
    <w:p w:rsidR="00846FFF" w:rsidRPr="00F26558" w:rsidRDefault="00846FFF" w:rsidP="00F64FBB">
      <w:pPr>
        <w:spacing w:after="80"/>
        <w:ind w:left="360"/>
        <w:jc w:val="both"/>
        <w:rPr>
          <w:rFonts w:ascii="Calibri" w:hAnsi="Calibri" w:cs="Arial"/>
          <w:sz w:val="26"/>
          <w:szCs w:val="26"/>
        </w:rPr>
      </w:pPr>
    </w:p>
    <w:p w:rsidR="00BE3964" w:rsidRDefault="00846FFF" w:rsidP="002A09EB">
      <w:pPr>
        <w:spacing w:after="120"/>
        <w:ind w:left="720"/>
        <w:jc w:val="both"/>
        <w:rPr>
          <w:rFonts w:ascii="Calibri" w:hAnsi="Calibri" w:cs="Arial"/>
          <w:sz w:val="26"/>
          <w:szCs w:val="26"/>
        </w:rPr>
      </w:pPr>
      <w:r w:rsidRPr="00F64FBB">
        <w:rPr>
          <w:rFonts w:ascii="Calibri" w:hAnsi="Calibri" w:cs="Arial"/>
          <w:b/>
          <w:sz w:val="26"/>
          <w:szCs w:val="26"/>
        </w:rPr>
        <w:t xml:space="preserve">Other forms of </w:t>
      </w:r>
      <w:r w:rsidR="00F64FBB">
        <w:rPr>
          <w:rFonts w:ascii="Calibri" w:hAnsi="Calibri" w:cs="Arial"/>
          <w:b/>
          <w:sz w:val="26"/>
          <w:szCs w:val="26"/>
        </w:rPr>
        <w:t>Authorised Lay M</w:t>
      </w:r>
      <w:r w:rsidR="00BE3964" w:rsidRPr="00F64FBB">
        <w:rPr>
          <w:rFonts w:ascii="Calibri" w:hAnsi="Calibri" w:cs="Arial"/>
          <w:b/>
          <w:sz w:val="26"/>
          <w:szCs w:val="26"/>
        </w:rPr>
        <w:t>inistry</w:t>
      </w:r>
      <w:r w:rsidR="00BE3964" w:rsidRPr="00F26558">
        <w:rPr>
          <w:rFonts w:ascii="Calibri" w:hAnsi="Calibri" w:cs="Arial"/>
          <w:sz w:val="26"/>
          <w:szCs w:val="26"/>
        </w:rPr>
        <w:t xml:space="preserve"> </w:t>
      </w:r>
      <w:r w:rsidRPr="00F26558">
        <w:rPr>
          <w:rFonts w:ascii="Calibri" w:hAnsi="Calibri" w:cs="Arial"/>
          <w:sz w:val="26"/>
          <w:szCs w:val="26"/>
        </w:rPr>
        <w:t xml:space="preserve">may be </w:t>
      </w:r>
      <w:r w:rsidR="00BE3964" w:rsidRPr="00F26558">
        <w:rPr>
          <w:rFonts w:ascii="Calibri" w:hAnsi="Calibri" w:cs="Arial"/>
          <w:sz w:val="26"/>
          <w:szCs w:val="26"/>
        </w:rPr>
        <w:t xml:space="preserve">supervised by a wide range of </w:t>
      </w:r>
      <w:r w:rsidR="005B16B6" w:rsidRPr="00F26558">
        <w:rPr>
          <w:rFonts w:ascii="Calibri" w:hAnsi="Calibri" w:cs="Arial"/>
          <w:sz w:val="26"/>
          <w:szCs w:val="26"/>
        </w:rPr>
        <w:t xml:space="preserve">experienced </w:t>
      </w:r>
      <w:r w:rsidR="00163988" w:rsidRPr="00F26558">
        <w:rPr>
          <w:rFonts w:ascii="Calibri" w:hAnsi="Calibri" w:cs="Arial"/>
          <w:sz w:val="26"/>
          <w:szCs w:val="26"/>
        </w:rPr>
        <w:t xml:space="preserve">ministers. </w:t>
      </w:r>
    </w:p>
    <w:p w:rsidR="00163988" w:rsidRPr="00F26558" w:rsidRDefault="00846FFF" w:rsidP="00D85241">
      <w:pPr>
        <w:pStyle w:val="ListParagraph"/>
        <w:numPr>
          <w:ilvl w:val="0"/>
          <w:numId w:val="8"/>
        </w:numPr>
        <w:spacing w:after="80"/>
        <w:contextualSpacing w:val="0"/>
        <w:rPr>
          <w:rFonts w:ascii="Calibri" w:hAnsi="Calibri" w:cs="Arial"/>
          <w:sz w:val="26"/>
          <w:szCs w:val="26"/>
        </w:rPr>
      </w:pPr>
      <w:r w:rsidRPr="00F26558">
        <w:rPr>
          <w:rFonts w:ascii="Calibri" w:hAnsi="Calibri" w:cs="Arial"/>
          <w:sz w:val="26"/>
          <w:szCs w:val="26"/>
        </w:rPr>
        <w:t>A</w:t>
      </w:r>
      <w:r w:rsidR="00163988" w:rsidRPr="00F26558">
        <w:rPr>
          <w:rFonts w:ascii="Calibri" w:hAnsi="Calibri" w:cs="Arial"/>
          <w:sz w:val="26"/>
          <w:szCs w:val="26"/>
        </w:rPr>
        <w:t xml:space="preserve"> licenced </w:t>
      </w:r>
      <w:r w:rsidRPr="00F26558">
        <w:rPr>
          <w:rFonts w:ascii="Calibri" w:hAnsi="Calibri" w:cs="Arial"/>
          <w:sz w:val="26"/>
          <w:szCs w:val="26"/>
        </w:rPr>
        <w:t>minister (Reader or Clergy)</w:t>
      </w:r>
    </w:p>
    <w:p w:rsidR="00163988" w:rsidRPr="00F26558" w:rsidRDefault="00163988" w:rsidP="00D85241">
      <w:pPr>
        <w:pStyle w:val="ListParagraph"/>
        <w:numPr>
          <w:ilvl w:val="0"/>
          <w:numId w:val="8"/>
        </w:numPr>
        <w:spacing w:after="80"/>
        <w:contextualSpacing w:val="0"/>
        <w:rPr>
          <w:rFonts w:ascii="Calibri" w:hAnsi="Calibri" w:cs="Arial"/>
          <w:sz w:val="26"/>
          <w:szCs w:val="26"/>
        </w:rPr>
      </w:pPr>
      <w:r w:rsidRPr="00F26558">
        <w:rPr>
          <w:rFonts w:ascii="Calibri" w:hAnsi="Calibri" w:cs="Arial"/>
          <w:sz w:val="26"/>
          <w:szCs w:val="26"/>
        </w:rPr>
        <w:t>A retired Reader o</w:t>
      </w:r>
      <w:r w:rsidR="00D73189" w:rsidRPr="00F26558">
        <w:rPr>
          <w:rFonts w:ascii="Calibri" w:hAnsi="Calibri" w:cs="Arial"/>
          <w:sz w:val="26"/>
          <w:szCs w:val="26"/>
        </w:rPr>
        <w:t>r</w:t>
      </w:r>
      <w:r w:rsidRPr="00F26558">
        <w:rPr>
          <w:rFonts w:ascii="Calibri" w:hAnsi="Calibri" w:cs="Arial"/>
          <w:sz w:val="26"/>
          <w:szCs w:val="26"/>
        </w:rPr>
        <w:t xml:space="preserve"> Priest</w:t>
      </w:r>
      <w:r w:rsidR="00D73189" w:rsidRPr="00F26558">
        <w:rPr>
          <w:rFonts w:ascii="Calibri" w:hAnsi="Calibri" w:cs="Arial"/>
          <w:sz w:val="26"/>
          <w:szCs w:val="26"/>
        </w:rPr>
        <w:t>,</w:t>
      </w:r>
      <w:r w:rsidRPr="00F26558">
        <w:rPr>
          <w:rFonts w:ascii="Calibri" w:hAnsi="Calibri" w:cs="Arial"/>
          <w:sz w:val="26"/>
          <w:szCs w:val="26"/>
        </w:rPr>
        <w:t xml:space="preserve"> with Permission to Officiate</w:t>
      </w:r>
      <w:r w:rsidR="00D73189" w:rsidRPr="00F26558">
        <w:rPr>
          <w:rFonts w:ascii="Calibri" w:hAnsi="Calibri" w:cs="Arial"/>
          <w:sz w:val="26"/>
          <w:szCs w:val="26"/>
        </w:rPr>
        <w:t xml:space="preserve"> (PTO)</w:t>
      </w:r>
    </w:p>
    <w:p w:rsidR="00163988" w:rsidRPr="00F26558" w:rsidRDefault="00163988" w:rsidP="00D85241">
      <w:pPr>
        <w:pStyle w:val="ListParagraph"/>
        <w:numPr>
          <w:ilvl w:val="0"/>
          <w:numId w:val="8"/>
        </w:numPr>
        <w:spacing w:after="80"/>
        <w:contextualSpacing w:val="0"/>
        <w:rPr>
          <w:rFonts w:ascii="Calibri" w:hAnsi="Calibri" w:cs="Arial"/>
          <w:sz w:val="26"/>
          <w:szCs w:val="26"/>
        </w:rPr>
      </w:pPr>
      <w:r w:rsidRPr="00F26558">
        <w:rPr>
          <w:rFonts w:ascii="Calibri" w:hAnsi="Calibri" w:cs="Arial"/>
          <w:sz w:val="26"/>
          <w:szCs w:val="26"/>
        </w:rPr>
        <w:t>A trusted member of the PCC, with supervisory experience</w:t>
      </w:r>
    </w:p>
    <w:p w:rsidR="00163988" w:rsidRPr="00F26558" w:rsidRDefault="00163988" w:rsidP="00D85241">
      <w:pPr>
        <w:pStyle w:val="ListParagraph"/>
        <w:numPr>
          <w:ilvl w:val="0"/>
          <w:numId w:val="8"/>
        </w:numPr>
        <w:spacing w:after="80"/>
        <w:contextualSpacing w:val="0"/>
        <w:rPr>
          <w:rFonts w:ascii="Calibri" w:hAnsi="Calibri" w:cs="Arial"/>
          <w:sz w:val="26"/>
          <w:szCs w:val="26"/>
        </w:rPr>
      </w:pPr>
      <w:r w:rsidRPr="00F26558">
        <w:rPr>
          <w:rFonts w:ascii="Calibri" w:hAnsi="Calibri" w:cs="Arial"/>
          <w:sz w:val="26"/>
          <w:szCs w:val="26"/>
        </w:rPr>
        <w:t>A Rural Dean (</w:t>
      </w:r>
      <w:r w:rsidR="00580246" w:rsidRPr="00F26558">
        <w:rPr>
          <w:rFonts w:ascii="Calibri" w:hAnsi="Calibri" w:cs="Arial"/>
          <w:sz w:val="26"/>
          <w:szCs w:val="26"/>
        </w:rPr>
        <w:t xml:space="preserve">perhaps temporarily, </w:t>
      </w:r>
      <w:r w:rsidRPr="00F26558">
        <w:rPr>
          <w:rFonts w:ascii="Calibri" w:hAnsi="Calibri" w:cs="Arial"/>
          <w:sz w:val="26"/>
          <w:szCs w:val="26"/>
        </w:rPr>
        <w:t>during an interregnum)</w:t>
      </w:r>
    </w:p>
    <w:p w:rsidR="00163988" w:rsidRPr="00F26558" w:rsidRDefault="00163988" w:rsidP="00D85241">
      <w:pPr>
        <w:spacing w:after="80"/>
        <w:rPr>
          <w:rFonts w:ascii="Calibri" w:hAnsi="Calibri" w:cs="Arial"/>
          <w:sz w:val="26"/>
          <w:szCs w:val="26"/>
        </w:rPr>
      </w:pPr>
    </w:p>
    <w:p w:rsidR="002C5488" w:rsidRPr="00F26558" w:rsidRDefault="00163988" w:rsidP="002C5488">
      <w:pPr>
        <w:spacing w:after="80"/>
        <w:ind w:left="360"/>
        <w:rPr>
          <w:rFonts w:ascii="Calibri" w:hAnsi="Calibri" w:cs="Arial"/>
          <w:sz w:val="26"/>
          <w:szCs w:val="26"/>
        </w:rPr>
      </w:pPr>
      <w:r w:rsidRPr="00F26558">
        <w:rPr>
          <w:rFonts w:ascii="Calibri" w:hAnsi="Calibri" w:cs="Arial"/>
          <w:sz w:val="26"/>
          <w:szCs w:val="26"/>
        </w:rPr>
        <w:t xml:space="preserve">It is </w:t>
      </w:r>
      <w:r w:rsidR="002C5488" w:rsidRPr="00F26558">
        <w:rPr>
          <w:rFonts w:ascii="Calibri" w:hAnsi="Calibri" w:cs="Arial"/>
          <w:sz w:val="26"/>
          <w:szCs w:val="26"/>
        </w:rPr>
        <w:t>essential for the person supervising to have</w:t>
      </w:r>
    </w:p>
    <w:p w:rsidR="002C5488" w:rsidRPr="00F26558" w:rsidRDefault="002C5488" w:rsidP="002C5488">
      <w:pPr>
        <w:pStyle w:val="ListParagraph"/>
        <w:numPr>
          <w:ilvl w:val="0"/>
          <w:numId w:val="9"/>
        </w:numPr>
        <w:spacing w:after="80"/>
        <w:contextualSpacing w:val="0"/>
        <w:rPr>
          <w:rFonts w:ascii="Calibri" w:hAnsi="Calibri" w:cs="Arial"/>
          <w:sz w:val="26"/>
          <w:szCs w:val="26"/>
        </w:rPr>
      </w:pPr>
      <w:r w:rsidRPr="00F26558">
        <w:rPr>
          <w:rFonts w:ascii="Calibri" w:hAnsi="Calibri" w:cs="Arial"/>
          <w:sz w:val="26"/>
          <w:szCs w:val="26"/>
        </w:rPr>
        <w:t>Supervision skills</w:t>
      </w:r>
    </w:p>
    <w:p w:rsidR="002C5488" w:rsidRPr="00F26558" w:rsidRDefault="002C5488" w:rsidP="002C5488">
      <w:pPr>
        <w:pStyle w:val="ListParagraph"/>
        <w:numPr>
          <w:ilvl w:val="0"/>
          <w:numId w:val="9"/>
        </w:numPr>
        <w:spacing w:after="80"/>
        <w:contextualSpacing w:val="0"/>
        <w:rPr>
          <w:rFonts w:ascii="Calibri" w:hAnsi="Calibri" w:cs="Arial"/>
          <w:sz w:val="26"/>
          <w:szCs w:val="26"/>
        </w:rPr>
      </w:pPr>
      <w:r w:rsidRPr="00F26558">
        <w:rPr>
          <w:rFonts w:ascii="Calibri" w:hAnsi="Calibri" w:cs="Arial"/>
          <w:sz w:val="26"/>
          <w:szCs w:val="26"/>
        </w:rPr>
        <w:t>Time available</w:t>
      </w:r>
    </w:p>
    <w:p w:rsidR="002C5488" w:rsidRPr="00F26558" w:rsidRDefault="002C5488" w:rsidP="002C5488">
      <w:pPr>
        <w:spacing w:after="80"/>
        <w:ind w:left="360"/>
        <w:rPr>
          <w:rFonts w:ascii="Calibri" w:hAnsi="Calibri" w:cs="Arial"/>
          <w:sz w:val="26"/>
          <w:szCs w:val="26"/>
        </w:rPr>
      </w:pPr>
    </w:p>
    <w:p w:rsidR="00163988" w:rsidRPr="00F26558" w:rsidRDefault="002C5488" w:rsidP="002C5488">
      <w:pPr>
        <w:spacing w:after="80"/>
        <w:ind w:left="360"/>
        <w:rPr>
          <w:rFonts w:ascii="Calibri" w:hAnsi="Calibri" w:cs="Arial"/>
          <w:sz w:val="26"/>
          <w:szCs w:val="26"/>
        </w:rPr>
      </w:pPr>
      <w:r w:rsidRPr="00F26558">
        <w:rPr>
          <w:rFonts w:ascii="Calibri" w:hAnsi="Calibri" w:cs="Arial"/>
          <w:sz w:val="26"/>
          <w:szCs w:val="26"/>
        </w:rPr>
        <w:t xml:space="preserve">It is also </w:t>
      </w:r>
      <w:r w:rsidR="00163988" w:rsidRPr="00F26558">
        <w:rPr>
          <w:rFonts w:ascii="Calibri" w:hAnsi="Calibri" w:cs="Arial"/>
          <w:sz w:val="26"/>
          <w:szCs w:val="26"/>
        </w:rPr>
        <w:t xml:space="preserve">helpful for the person who supervises a Lay Minister to </w:t>
      </w:r>
      <w:r w:rsidR="00730958" w:rsidRPr="00F26558">
        <w:rPr>
          <w:rFonts w:ascii="Calibri" w:hAnsi="Calibri" w:cs="Arial"/>
          <w:sz w:val="26"/>
          <w:szCs w:val="26"/>
        </w:rPr>
        <w:t>have</w:t>
      </w:r>
      <w:r w:rsidR="00163988" w:rsidRPr="00F26558">
        <w:rPr>
          <w:rFonts w:ascii="Calibri" w:hAnsi="Calibri" w:cs="Arial"/>
          <w:sz w:val="26"/>
          <w:szCs w:val="26"/>
        </w:rPr>
        <w:t xml:space="preserve"> </w:t>
      </w:r>
    </w:p>
    <w:p w:rsidR="00BE3964" w:rsidRPr="00F26558" w:rsidRDefault="00730958" w:rsidP="00D85241">
      <w:pPr>
        <w:pStyle w:val="ListParagraph"/>
        <w:numPr>
          <w:ilvl w:val="0"/>
          <w:numId w:val="9"/>
        </w:numPr>
        <w:spacing w:after="80"/>
        <w:contextualSpacing w:val="0"/>
        <w:rPr>
          <w:rFonts w:ascii="Calibri" w:hAnsi="Calibri" w:cs="Arial"/>
          <w:sz w:val="26"/>
          <w:szCs w:val="26"/>
        </w:rPr>
      </w:pPr>
      <w:r w:rsidRPr="00F26558">
        <w:rPr>
          <w:rFonts w:ascii="Calibri" w:hAnsi="Calibri" w:cs="Arial"/>
          <w:sz w:val="26"/>
          <w:szCs w:val="26"/>
        </w:rPr>
        <w:t xml:space="preserve">A knowledge of </w:t>
      </w:r>
      <w:r w:rsidR="00163988" w:rsidRPr="00F26558">
        <w:rPr>
          <w:rFonts w:ascii="Calibri" w:hAnsi="Calibri" w:cs="Arial"/>
          <w:sz w:val="26"/>
          <w:szCs w:val="26"/>
        </w:rPr>
        <w:t xml:space="preserve">the mission strategy of the </w:t>
      </w:r>
      <w:r w:rsidR="00602FD1" w:rsidRPr="00F26558">
        <w:rPr>
          <w:rFonts w:ascii="Calibri" w:hAnsi="Calibri" w:cs="Arial"/>
          <w:sz w:val="26"/>
          <w:szCs w:val="26"/>
        </w:rPr>
        <w:t>Church (</w:t>
      </w:r>
      <w:r w:rsidR="00163988" w:rsidRPr="00F26558">
        <w:rPr>
          <w:rFonts w:ascii="Calibri" w:hAnsi="Calibri" w:cs="Arial"/>
          <w:sz w:val="26"/>
          <w:szCs w:val="26"/>
        </w:rPr>
        <w:t>PCC(s)</w:t>
      </w:r>
      <w:r w:rsidR="00602FD1" w:rsidRPr="00F26558">
        <w:rPr>
          <w:rFonts w:ascii="Calibri" w:hAnsi="Calibri" w:cs="Arial"/>
          <w:sz w:val="26"/>
          <w:szCs w:val="26"/>
        </w:rPr>
        <w:t>, Benefice or Group)</w:t>
      </w:r>
    </w:p>
    <w:p w:rsidR="00163988" w:rsidRPr="00F26558" w:rsidRDefault="00730958" w:rsidP="00D85241">
      <w:pPr>
        <w:pStyle w:val="ListParagraph"/>
        <w:numPr>
          <w:ilvl w:val="0"/>
          <w:numId w:val="9"/>
        </w:numPr>
        <w:spacing w:after="80"/>
        <w:contextualSpacing w:val="0"/>
        <w:rPr>
          <w:rFonts w:ascii="Calibri" w:hAnsi="Calibri" w:cs="Arial"/>
          <w:sz w:val="26"/>
          <w:szCs w:val="26"/>
        </w:rPr>
      </w:pPr>
      <w:r w:rsidRPr="00F26558">
        <w:rPr>
          <w:rFonts w:ascii="Calibri" w:hAnsi="Calibri" w:cs="Arial"/>
          <w:sz w:val="26"/>
          <w:szCs w:val="26"/>
        </w:rPr>
        <w:t xml:space="preserve">An awareness of </w:t>
      </w:r>
      <w:r w:rsidR="00163988" w:rsidRPr="00F26558">
        <w:rPr>
          <w:rFonts w:ascii="Calibri" w:hAnsi="Calibri" w:cs="Arial"/>
          <w:sz w:val="26"/>
          <w:szCs w:val="26"/>
        </w:rPr>
        <w:t xml:space="preserve">the workings of the wider </w:t>
      </w:r>
      <w:r w:rsidR="00602FD1" w:rsidRPr="00F26558">
        <w:rPr>
          <w:rFonts w:ascii="Calibri" w:hAnsi="Calibri" w:cs="Arial"/>
          <w:sz w:val="26"/>
          <w:szCs w:val="26"/>
        </w:rPr>
        <w:t>church (Deanery, Diocese, Local Ecumenical context)</w:t>
      </w:r>
    </w:p>
    <w:p w:rsidR="005C26A2" w:rsidRPr="00F26558" w:rsidRDefault="005C26A2" w:rsidP="00D85241">
      <w:pPr>
        <w:pStyle w:val="ListParagraph"/>
        <w:numPr>
          <w:ilvl w:val="0"/>
          <w:numId w:val="9"/>
        </w:numPr>
        <w:spacing w:after="80"/>
        <w:contextualSpacing w:val="0"/>
        <w:rPr>
          <w:rFonts w:ascii="Calibri" w:hAnsi="Calibri" w:cs="Arial"/>
          <w:sz w:val="26"/>
          <w:szCs w:val="26"/>
        </w:rPr>
      </w:pPr>
      <w:r w:rsidRPr="00F26558">
        <w:rPr>
          <w:rFonts w:ascii="Calibri" w:hAnsi="Calibri" w:cs="Arial"/>
          <w:sz w:val="26"/>
          <w:szCs w:val="26"/>
        </w:rPr>
        <w:t xml:space="preserve">A commitment to growing </w:t>
      </w:r>
      <w:r w:rsidR="00F64FBB">
        <w:rPr>
          <w:rFonts w:ascii="Calibri" w:hAnsi="Calibri" w:cs="Arial"/>
          <w:sz w:val="26"/>
          <w:szCs w:val="26"/>
        </w:rPr>
        <w:t>in their own faith and learning</w:t>
      </w:r>
    </w:p>
    <w:p w:rsidR="005C26A2" w:rsidRPr="00F26558" w:rsidRDefault="005C26A2" w:rsidP="00D85241">
      <w:pPr>
        <w:spacing w:after="80"/>
        <w:rPr>
          <w:rFonts w:ascii="Calibri" w:hAnsi="Calibri"/>
          <w:sz w:val="26"/>
          <w:szCs w:val="26"/>
        </w:rPr>
      </w:pPr>
    </w:p>
    <w:p w:rsidR="00F26558" w:rsidRDefault="00F26558">
      <w:pPr>
        <w:spacing w:after="200" w:line="276" w:lineRule="auto"/>
        <w:rPr>
          <w:rFonts w:ascii="Calibri" w:eastAsiaTheme="majorEastAsia" w:hAnsi="Calibri" w:cstheme="majorBidi"/>
          <w:b/>
          <w:bCs/>
          <w:color w:val="365F91" w:themeColor="accent1" w:themeShade="BF"/>
          <w:sz w:val="26"/>
          <w:szCs w:val="26"/>
        </w:rPr>
      </w:pPr>
      <w:r>
        <w:rPr>
          <w:rFonts w:ascii="Calibri" w:hAnsi="Calibri"/>
          <w:sz w:val="26"/>
          <w:szCs w:val="26"/>
        </w:rPr>
        <w:br w:type="page"/>
      </w:r>
    </w:p>
    <w:p w:rsidR="00730958" w:rsidRPr="00F26558" w:rsidRDefault="00DC0D92" w:rsidP="0067644D">
      <w:pPr>
        <w:pStyle w:val="Heading1"/>
        <w:numPr>
          <w:ilvl w:val="0"/>
          <w:numId w:val="35"/>
        </w:numPr>
        <w:ind w:left="426"/>
        <w:rPr>
          <w:rFonts w:ascii="Calibri" w:hAnsi="Calibri"/>
          <w:sz w:val="26"/>
          <w:szCs w:val="26"/>
        </w:rPr>
      </w:pPr>
      <w:bookmarkStart w:id="5" w:name="_Toc411500528"/>
      <w:r>
        <w:rPr>
          <w:rFonts w:ascii="Calibri" w:hAnsi="Calibri"/>
          <w:sz w:val="26"/>
          <w:szCs w:val="26"/>
        </w:rPr>
        <w:t>What is the Role of S</w:t>
      </w:r>
      <w:r w:rsidR="00730958" w:rsidRPr="00F26558">
        <w:rPr>
          <w:rFonts w:ascii="Calibri" w:hAnsi="Calibri"/>
          <w:sz w:val="26"/>
          <w:szCs w:val="26"/>
        </w:rPr>
        <w:t>upervision</w:t>
      </w:r>
      <w:r w:rsidR="00580246" w:rsidRPr="00F26558">
        <w:rPr>
          <w:rFonts w:ascii="Calibri" w:hAnsi="Calibri"/>
          <w:sz w:val="26"/>
          <w:szCs w:val="26"/>
        </w:rPr>
        <w:t>?</w:t>
      </w:r>
      <w:bookmarkEnd w:id="5"/>
    </w:p>
    <w:p w:rsidR="00526593" w:rsidRPr="00F26558" w:rsidRDefault="00526593" w:rsidP="00D85241">
      <w:pPr>
        <w:spacing w:after="80"/>
        <w:rPr>
          <w:rFonts w:ascii="Calibri" w:hAnsi="Calibri" w:cs="Arial"/>
          <w:color w:val="FF0000"/>
          <w:sz w:val="26"/>
          <w:szCs w:val="26"/>
        </w:rPr>
      </w:pPr>
    </w:p>
    <w:p w:rsidR="00A97F54" w:rsidRPr="00F26558" w:rsidRDefault="00A97F54" w:rsidP="006C34D9">
      <w:pPr>
        <w:spacing w:after="80"/>
        <w:ind w:left="426"/>
        <w:rPr>
          <w:rFonts w:ascii="Calibri" w:hAnsi="Calibri" w:cs="Arial"/>
          <w:sz w:val="26"/>
          <w:szCs w:val="26"/>
        </w:rPr>
      </w:pPr>
      <w:r w:rsidRPr="00F26558">
        <w:rPr>
          <w:rFonts w:ascii="Calibri" w:hAnsi="Calibri" w:cs="Arial"/>
          <w:sz w:val="26"/>
          <w:szCs w:val="26"/>
        </w:rPr>
        <w:t xml:space="preserve">Supervision has three </w:t>
      </w:r>
      <w:r w:rsidR="00E60737" w:rsidRPr="00F26558">
        <w:rPr>
          <w:rFonts w:ascii="Calibri" w:hAnsi="Calibri" w:cs="Arial"/>
          <w:sz w:val="26"/>
          <w:szCs w:val="26"/>
        </w:rPr>
        <w:t>functions</w:t>
      </w:r>
      <w:r w:rsidRPr="00F26558">
        <w:rPr>
          <w:rFonts w:ascii="Calibri" w:hAnsi="Calibri" w:cs="Arial"/>
          <w:sz w:val="26"/>
          <w:szCs w:val="26"/>
        </w:rPr>
        <w:t>:</w:t>
      </w:r>
    </w:p>
    <w:p w:rsidR="006C34D9" w:rsidRPr="00F26558" w:rsidRDefault="006C34D9" w:rsidP="006C34D9">
      <w:pPr>
        <w:spacing w:after="80"/>
        <w:ind w:left="426"/>
        <w:rPr>
          <w:rFonts w:ascii="Calibri" w:hAnsi="Calibri" w:cs="Arial"/>
          <w:sz w:val="26"/>
          <w:szCs w:val="26"/>
        </w:rPr>
      </w:pPr>
    </w:p>
    <w:p w:rsidR="00A97F54" w:rsidRDefault="00A97F54" w:rsidP="006C34D9">
      <w:pPr>
        <w:spacing w:after="80"/>
        <w:ind w:left="709" w:hanging="283"/>
        <w:rPr>
          <w:rFonts w:ascii="Calibri" w:hAnsi="Calibri" w:cs="Arial"/>
          <w:sz w:val="26"/>
          <w:szCs w:val="26"/>
        </w:rPr>
      </w:pPr>
      <w:r w:rsidRPr="00F26558">
        <w:rPr>
          <w:rFonts w:ascii="Calibri" w:hAnsi="Calibri" w:cs="Arial"/>
          <w:sz w:val="26"/>
          <w:szCs w:val="26"/>
        </w:rPr>
        <w:t xml:space="preserve">• </w:t>
      </w:r>
      <w:r w:rsidR="006C34D9" w:rsidRPr="00F26558">
        <w:rPr>
          <w:rFonts w:ascii="Calibri" w:hAnsi="Calibri" w:cs="Arial"/>
          <w:sz w:val="26"/>
          <w:szCs w:val="26"/>
        </w:rPr>
        <w:tab/>
      </w:r>
      <w:r w:rsidRPr="00F26558">
        <w:rPr>
          <w:rFonts w:ascii="Calibri" w:hAnsi="Calibri" w:cs="Arial"/>
          <w:sz w:val="26"/>
          <w:szCs w:val="26"/>
        </w:rPr>
        <w:t xml:space="preserve">It should be </w:t>
      </w:r>
      <w:r w:rsidRPr="00F26558">
        <w:rPr>
          <w:rFonts w:ascii="Calibri" w:hAnsi="Calibri" w:cs="Arial"/>
          <w:b/>
          <w:sz w:val="26"/>
          <w:szCs w:val="26"/>
        </w:rPr>
        <w:t>supportive</w:t>
      </w:r>
      <w:r w:rsidRPr="00F26558">
        <w:rPr>
          <w:rFonts w:ascii="Calibri" w:hAnsi="Calibri" w:cs="Arial"/>
          <w:sz w:val="26"/>
          <w:szCs w:val="26"/>
        </w:rPr>
        <w:t>, offering encouragement and an opportunity to share concerns. Part of this will involve praying together and for each other. Supervision will also provide a safe and confidential place to talk through the challenges and difficulties of the role.</w:t>
      </w:r>
    </w:p>
    <w:p w:rsidR="00F26558" w:rsidRPr="00F64FBB" w:rsidRDefault="00F26558" w:rsidP="006C34D9">
      <w:pPr>
        <w:spacing w:after="80"/>
        <w:ind w:left="709" w:hanging="283"/>
        <w:rPr>
          <w:rFonts w:ascii="Calibri" w:hAnsi="Calibri" w:cs="Arial"/>
          <w:sz w:val="14"/>
          <w:szCs w:val="14"/>
        </w:rPr>
      </w:pPr>
    </w:p>
    <w:p w:rsidR="00A97F54" w:rsidRDefault="00A97F54" w:rsidP="006C34D9">
      <w:pPr>
        <w:spacing w:after="80"/>
        <w:ind w:left="709" w:hanging="283"/>
        <w:rPr>
          <w:rFonts w:ascii="Calibri" w:hAnsi="Calibri" w:cs="Arial"/>
          <w:sz w:val="26"/>
          <w:szCs w:val="26"/>
        </w:rPr>
      </w:pPr>
      <w:r w:rsidRPr="00F26558">
        <w:rPr>
          <w:rFonts w:ascii="Calibri" w:hAnsi="Calibri" w:cs="Arial"/>
          <w:sz w:val="26"/>
          <w:szCs w:val="26"/>
        </w:rPr>
        <w:t xml:space="preserve">• </w:t>
      </w:r>
      <w:r w:rsidR="006C34D9" w:rsidRPr="00F26558">
        <w:rPr>
          <w:rFonts w:ascii="Calibri" w:hAnsi="Calibri" w:cs="Arial"/>
          <w:sz w:val="26"/>
          <w:szCs w:val="26"/>
        </w:rPr>
        <w:tab/>
      </w:r>
      <w:r w:rsidRPr="00F26558">
        <w:rPr>
          <w:rFonts w:ascii="Calibri" w:hAnsi="Calibri" w:cs="Arial"/>
          <w:sz w:val="26"/>
          <w:szCs w:val="26"/>
        </w:rPr>
        <w:t xml:space="preserve">It should be </w:t>
      </w:r>
      <w:r w:rsidRPr="00F26558">
        <w:rPr>
          <w:rFonts w:ascii="Calibri" w:hAnsi="Calibri" w:cs="Arial"/>
          <w:b/>
          <w:sz w:val="26"/>
          <w:szCs w:val="26"/>
        </w:rPr>
        <w:t>educative</w:t>
      </w:r>
      <w:r w:rsidRPr="00F26558">
        <w:rPr>
          <w:rFonts w:ascii="Calibri" w:hAnsi="Calibri" w:cs="Arial"/>
          <w:sz w:val="26"/>
          <w:szCs w:val="26"/>
        </w:rPr>
        <w:t xml:space="preserve">. Whilst study opportunities will be available in </w:t>
      </w:r>
      <w:r w:rsidR="008C6AC6" w:rsidRPr="00F26558">
        <w:rPr>
          <w:rFonts w:ascii="Calibri" w:hAnsi="Calibri" w:cs="Arial"/>
          <w:sz w:val="26"/>
          <w:szCs w:val="26"/>
        </w:rPr>
        <w:t>various</w:t>
      </w:r>
      <w:r w:rsidRPr="00F26558">
        <w:rPr>
          <w:rFonts w:ascii="Calibri" w:hAnsi="Calibri" w:cs="Arial"/>
          <w:sz w:val="26"/>
          <w:szCs w:val="26"/>
        </w:rPr>
        <w:t xml:space="preserve"> ways, it is crucial that the </w:t>
      </w:r>
      <w:r w:rsidR="006C34D9" w:rsidRPr="00F26558">
        <w:rPr>
          <w:rFonts w:ascii="Calibri" w:hAnsi="Calibri" w:cs="Arial"/>
          <w:sz w:val="26"/>
          <w:szCs w:val="26"/>
        </w:rPr>
        <w:t>supervisor</w:t>
      </w:r>
      <w:r w:rsidRPr="00F26558">
        <w:rPr>
          <w:rFonts w:ascii="Calibri" w:hAnsi="Calibri" w:cs="Arial"/>
          <w:sz w:val="26"/>
          <w:szCs w:val="26"/>
        </w:rPr>
        <w:t xml:space="preserve"> meets regularly with those exercising this ministry to study together; to reflect on issues of pastoral care and the mission of the church; to address the challenge of proclaiming the faith afresh; to share resources and develop liturgical skills; to encourage a deeper self-knowledge and spiritual maturity among those engaged in ministry.</w:t>
      </w:r>
    </w:p>
    <w:p w:rsidR="00F26558" w:rsidRPr="00F64FBB" w:rsidRDefault="00F26558" w:rsidP="006C34D9">
      <w:pPr>
        <w:spacing w:after="80"/>
        <w:ind w:left="709" w:hanging="283"/>
        <w:rPr>
          <w:rFonts w:ascii="Calibri" w:hAnsi="Calibri" w:cs="Arial"/>
          <w:sz w:val="14"/>
          <w:szCs w:val="14"/>
        </w:rPr>
      </w:pPr>
    </w:p>
    <w:p w:rsidR="00A97F54" w:rsidRPr="00F26558" w:rsidRDefault="00A97F54" w:rsidP="006C34D9">
      <w:pPr>
        <w:spacing w:after="80"/>
        <w:ind w:left="709" w:hanging="283"/>
        <w:rPr>
          <w:rFonts w:ascii="Calibri" w:hAnsi="Calibri" w:cs="Arial"/>
          <w:sz w:val="26"/>
          <w:szCs w:val="26"/>
        </w:rPr>
      </w:pPr>
      <w:r w:rsidRPr="00F26558">
        <w:rPr>
          <w:rFonts w:ascii="Calibri" w:hAnsi="Calibri" w:cs="Arial"/>
          <w:sz w:val="26"/>
          <w:szCs w:val="26"/>
        </w:rPr>
        <w:t xml:space="preserve">• </w:t>
      </w:r>
      <w:r w:rsidR="006C34D9" w:rsidRPr="00F26558">
        <w:rPr>
          <w:rFonts w:ascii="Calibri" w:hAnsi="Calibri" w:cs="Arial"/>
          <w:sz w:val="26"/>
          <w:szCs w:val="26"/>
        </w:rPr>
        <w:tab/>
      </w:r>
      <w:r w:rsidRPr="00F26558">
        <w:rPr>
          <w:rFonts w:ascii="Calibri" w:hAnsi="Calibri" w:cs="Arial"/>
          <w:sz w:val="26"/>
          <w:szCs w:val="26"/>
        </w:rPr>
        <w:t xml:space="preserve">It should be </w:t>
      </w:r>
      <w:r w:rsidRPr="00F26558">
        <w:rPr>
          <w:rFonts w:ascii="Calibri" w:hAnsi="Calibri" w:cs="Arial"/>
          <w:b/>
          <w:sz w:val="26"/>
          <w:szCs w:val="26"/>
        </w:rPr>
        <w:t>normative</w:t>
      </w:r>
      <w:r w:rsidRPr="00F26558">
        <w:rPr>
          <w:rFonts w:ascii="Calibri" w:hAnsi="Calibri" w:cs="Arial"/>
          <w:sz w:val="26"/>
          <w:szCs w:val="26"/>
        </w:rPr>
        <w:t xml:space="preserve">. This refers to the Incumbent’s </w:t>
      </w:r>
      <w:r w:rsidR="00EA49E0" w:rsidRPr="00F26558">
        <w:rPr>
          <w:rFonts w:ascii="Calibri" w:hAnsi="Calibri" w:cs="Arial"/>
          <w:sz w:val="26"/>
          <w:szCs w:val="26"/>
        </w:rPr>
        <w:t xml:space="preserve">and Church’s </w:t>
      </w:r>
      <w:r w:rsidRPr="00F26558">
        <w:rPr>
          <w:rFonts w:ascii="Calibri" w:hAnsi="Calibri" w:cs="Arial"/>
          <w:sz w:val="26"/>
          <w:szCs w:val="26"/>
        </w:rPr>
        <w:t>responsibility for the care and cure of souls, and hence to have regard for issues of safeguarding and good practice in the exercise of ministry</w:t>
      </w:r>
      <w:r w:rsidR="00F64FBB">
        <w:rPr>
          <w:rFonts w:ascii="Calibri" w:hAnsi="Calibri" w:cs="Arial"/>
          <w:sz w:val="26"/>
          <w:szCs w:val="26"/>
        </w:rPr>
        <w:t>.</w:t>
      </w:r>
    </w:p>
    <w:p w:rsidR="00F64FBB" w:rsidRDefault="00F64FBB" w:rsidP="008C6AC6">
      <w:pPr>
        <w:spacing w:after="80"/>
        <w:ind w:left="720"/>
        <w:rPr>
          <w:rFonts w:ascii="Calibri" w:hAnsi="Calibri" w:cs="Arial"/>
          <w:sz w:val="26"/>
          <w:szCs w:val="26"/>
        </w:rPr>
      </w:pPr>
    </w:p>
    <w:p w:rsidR="00A97F54" w:rsidRPr="00F26558" w:rsidRDefault="00A97F54" w:rsidP="008C6AC6">
      <w:pPr>
        <w:spacing w:after="80"/>
        <w:ind w:left="720"/>
        <w:rPr>
          <w:rFonts w:ascii="Calibri" w:hAnsi="Calibri" w:cs="Arial"/>
          <w:sz w:val="26"/>
          <w:szCs w:val="26"/>
        </w:rPr>
      </w:pPr>
      <w:r w:rsidRPr="00F26558">
        <w:rPr>
          <w:rFonts w:ascii="Calibri" w:hAnsi="Calibri" w:cs="Arial"/>
          <w:sz w:val="26"/>
          <w:szCs w:val="26"/>
        </w:rPr>
        <w:t>Unpacking these further, we might think of then in terms of roles</w:t>
      </w:r>
      <w:r w:rsidR="00F64FBB">
        <w:rPr>
          <w:rFonts w:ascii="Calibri" w:hAnsi="Calibri" w:cs="Arial"/>
          <w:sz w:val="26"/>
          <w:szCs w:val="26"/>
        </w:rPr>
        <w:t>:</w:t>
      </w:r>
    </w:p>
    <w:p w:rsidR="00641575" w:rsidRPr="00F26558" w:rsidRDefault="00641575" w:rsidP="00D85241">
      <w:pPr>
        <w:spacing w:after="80"/>
        <w:rPr>
          <w:rFonts w:ascii="Calibri" w:hAnsi="Calibri" w:cs="Arial"/>
          <w:color w:val="FF0000"/>
          <w:sz w:val="26"/>
          <w:szCs w:val="26"/>
        </w:rPr>
      </w:pPr>
    </w:p>
    <w:tbl>
      <w:tblPr>
        <w:tblStyle w:val="TableGrid"/>
        <w:tblW w:w="0" w:type="auto"/>
        <w:tblInd w:w="534" w:type="dxa"/>
        <w:tblLook w:val="04A0" w:firstRow="1" w:lastRow="0" w:firstColumn="1" w:lastColumn="0" w:noHBand="0" w:noVBand="1"/>
      </w:tblPr>
      <w:tblGrid>
        <w:gridCol w:w="3116"/>
        <w:gridCol w:w="6086"/>
      </w:tblGrid>
      <w:tr w:rsidR="005F0B02" w:rsidRPr="00F26558" w:rsidTr="006C34D9">
        <w:tc>
          <w:tcPr>
            <w:tcW w:w="9213" w:type="dxa"/>
            <w:gridSpan w:val="2"/>
            <w:tcBorders>
              <w:bottom w:val="nil"/>
            </w:tcBorders>
          </w:tcPr>
          <w:p w:rsidR="005F0B02" w:rsidRPr="00F26558" w:rsidRDefault="005F0B02" w:rsidP="005F0B02">
            <w:pPr>
              <w:spacing w:before="80" w:after="80"/>
              <w:rPr>
                <w:rFonts w:ascii="Calibri" w:hAnsi="Calibri" w:cs="Arial"/>
                <w:sz w:val="26"/>
                <w:szCs w:val="26"/>
              </w:rPr>
            </w:pPr>
            <w:r w:rsidRPr="00F26558">
              <w:rPr>
                <w:rFonts w:ascii="Calibri" w:hAnsi="Calibri" w:cs="Arial"/>
                <w:b/>
                <w:sz w:val="26"/>
                <w:szCs w:val="26"/>
              </w:rPr>
              <w:t>SUPPORTIVE / restorative</w:t>
            </w:r>
          </w:p>
        </w:tc>
      </w:tr>
      <w:tr w:rsidR="008C6AC6" w:rsidRPr="00F26558" w:rsidTr="006C34D9">
        <w:tc>
          <w:tcPr>
            <w:tcW w:w="3118" w:type="dxa"/>
            <w:tcBorders>
              <w:top w:val="nil"/>
              <w:bottom w:val="nil"/>
              <w:right w:val="nil"/>
            </w:tcBorders>
          </w:tcPr>
          <w:p w:rsidR="008C6AC6" w:rsidRPr="00F26558" w:rsidRDefault="008C6AC6" w:rsidP="00EA49E0">
            <w:pPr>
              <w:pStyle w:val="ListParagraph"/>
              <w:numPr>
                <w:ilvl w:val="0"/>
                <w:numId w:val="23"/>
              </w:numPr>
              <w:spacing w:after="80"/>
              <w:rPr>
                <w:rFonts w:ascii="Calibri" w:hAnsi="Calibri" w:cs="Arial"/>
                <w:sz w:val="26"/>
                <w:szCs w:val="26"/>
              </w:rPr>
            </w:pPr>
            <w:r w:rsidRPr="00F26558">
              <w:rPr>
                <w:rFonts w:ascii="Calibri" w:hAnsi="Calibri" w:cs="Arial"/>
                <w:sz w:val="26"/>
                <w:szCs w:val="26"/>
              </w:rPr>
              <w:t>Pastor</w:t>
            </w:r>
          </w:p>
        </w:tc>
        <w:tc>
          <w:tcPr>
            <w:tcW w:w="6095" w:type="dxa"/>
            <w:tcBorders>
              <w:top w:val="nil"/>
              <w:left w:val="nil"/>
              <w:bottom w:val="nil"/>
            </w:tcBorders>
          </w:tcPr>
          <w:p w:rsidR="008C6AC6" w:rsidRPr="00F26558" w:rsidRDefault="008C6AC6" w:rsidP="00467486">
            <w:pPr>
              <w:spacing w:after="80"/>
              <w:rPr>
                <w:rFonts w:ascii="Calibri" w:hAnsi="Calibri" w:cs="Arial"/>
                <w:sz w:val="26"/>
                <w:szCs w:val="26"/>
              </w:rPr>
            </w:pPr>
            <w:r w:rsidRPr="00F26558">
              <w:rPr>
                <w:rFonts w:ascii="Calibri" w:hAnsi="Calibri" w:cs="Arial"/>
                <w:sz w:val="26"/>
                <w:szCs w:val="26"/>
              </w:rPr>
              <w:t>P</w:t>
            </w:r>
            <w:r w:rsidR="00E60737" w:rsidRPr="00F26558">
              <w:rPr>
                <w:rFonts w:ascii="Calibri" w:hAnsi="Calibri" w:cs="Arial"/>
                <w:sz w:val="26"/>
                <w:szCs w:val="26"/>
              </w:rPr>
              <w:t>roviding p</w:t>
            </w:r>
            <w:r w:rsidRPr="00F26558">
              <w:rPr>
                <w:rFonts w:ascii="Calibri" w:hAnsi="Calibri" w:cs="Arial"/>
                <w:sz w:val="26"/>
                <w:szCs w:val="26"/>
              </w:rPr>
              <w:t>ersonal support, understanding and care</w:t>
            </w:r>
          </w:p>
        </w:tc>
      </w:tr>
      <w:tr w:rsidR="008C6AC6" w:rsidRPr="00F26558" w:rsidTr="006C34D9">
        <w:tc>
          <w:tcPr>
            <w:tcW w:w="3118" w:type="dxa"/>
            <w:tcBorders>
              <w:top w:val="nil"/>
              <w:bottom w:val="nil"/>
              <w:right w:val="nil"/>
            </w:tcBorders>
          </w:tcPr>
          <w:p w:rsidR="008C6AC6" w:rsidRPr="00F26558" w:rsidRDefault="008C6AC6" w:rsidP="008C6AC6">
            <w:pPr>
              <w:pStyle w:val="ListParagraph"/>
              <w:numPr>
                <w:ilvl w:val="0"/>
                <w:numId w:val="23"/>
              </w:numPr>
              <w:spacing w:after="80"/>
              <w:rPr>
                <w:rFonts w:ascii="Calibri" w:hAnsi="Calibri" w:cs="Arial"/>
                <w:sz w:val="26"/>
                <w:szCs w:val="26"/>
              </w:rPr>
            </w:pPr>
            <w:r w:rsidRPr="00F26558">
              <w:rPr>
                <w:rFonts w:ascii="Calibri" w:hAnsi="Calibri" w:cs="Arial"/>
                <w:sz w:val="26"/>
                <w:szCs w:val="26"/>
              </w:rPr>
              <w:t>Mentor</w:t>
            </w:r>
          </w:p>
        </w:tc>
        <w:tc>
          <w:tcPr>
            <w:tcW w:w="6095" w:type="dxa"/>
            <w:tcBorders>
              <w:top w:val="nil"/>
              <w:left w:val="nil"/>
              <w:bottom w:val="nil"/>
            </w:tcBorders>
          </w:tcPr>
          <w:p w:rsidR="008C6AC6" w:rsidRPr="00F26558" w:rsidRDefault="00E60737" w:rsidP="00E60737">
            <w:pPr>
              <w:spacing w:after="80"/>
              <w:rPr>
                <w:rFonts w:ascii="Calibri" w:hAnsi="Calibri" w:cs="Arial"/>
                <w:sz w:val="26"/>
                <w:szCs w:val="26"/>
              </w:rPr>
            </w:pPr>
            <w:r w:rsidRPr="00F26558">
              <w:rPr>
                <w:rFonts w:ascii="Calibri" w:hAnsi="Calibri" w:cs="Arial"/>
                <w:sz w:val="26"/>
                <w:szCs w:val="26"/>
              </w:rPr>
              <w:t>Offering guidance</w:t>
            </w:r>
            <w:r w:rsidR="008C6AC6" w:rsidRPr="00F26558">
              <w:rPr>
                <w:rFonts w:ascii="Calibri" w:hAnsi="Calibri" w:cs="Arial"/>
                <w:sz w:val="26"/>
                <w:szCs w:val="26"/>
              </w:rPr>
              <w:t>, challenge, support, encourag</w:t>
            </w:r>
            <w:r w:rsidRPr="00F26558">
              <w:rPr>
                <w:rFonts w:ascii="Calibri" w:hAnsi="Calibri" w:cs="Arial"/>
                <w:sz w:val="26"/>
                <w:szCs w:val="26"/>
              </w:rPr>
              <w:t>ement</w:t>
            </w:r>
          </w:p>
        </w:tc>
      </w:tr>
      <w:tr w:rsidR="008C6AC6" w:rsidRPr="00F26558" w:rsidTr="006C34D9">
        <w:tc>
          <w:tcPr>
            <w:tcW w:w="3118" w:type="dxa"/>
            <w:tcBorders>
              <w:top w:val="nil"/>
              <w:bottom w:val="single" w:sz="4" w:space="0" w:color="auto"/>
              <w:right w:val="nil"/>
            </w:tcBorders>
          </w:tcPr>
          <w:p w:rsidR="008C6AC6" w:rsidRPr="00F26558" w:rsidRDefault="008C6AC6" w:rsidP="008C6AC6">
            <w:pPr>
              <w:pStyle w:val="ListParagraph"/>
              <w:numPr>
                <w:ilvl w:val="0"/>
                <w:numId w:val="23"/>
              </w:numPr>
              <w:spacing w:after="80"/>
              <w:rPr>
                <w:rFonts w:ascii="Calibri" w:hAnsi="Calibri" w:cs="Arial"/>
                <w:sz w:val="26"/>
                <w:szCs w:val="26"/>
              </w:rPr>
            </w:pPr>
            <w:r w:rsidRPr="00F26558">
              <w:rPr>
                <w:rFonts w:ascii="Calibri" w:hAnsi="Calibri" w:cs="Arial"/>
                <w:sz w:val="26"/>
                <w:szCs w:val="26"/>
              </w:rPr>
              <w:t>Facilitator</w:t>
            </w:r>
          </w:p>
        </w:tc>
        <w:tc>
          <w:tcPr>
            <w:tcW w:w="6095" w:type="dxa"/>
            <w:tcBorders>
              <w:top w:val="nil"/>
              <w:left w:val="nil"/>
              <w:bottom w:val="single" w:sz="4" w:space="0" w:color="auto"/>
            </w:tcBorders>
          </w:tcPr>
          <w:p w:rsidR="008C6AC6" w:rsidRPr="00F26558" w:rsidRDefault="008C6AC6" w:rsidP="003E5E8F">
            <w:pPr>
              <w:spacing w:after="80"/>
              <w:rPr>
                <w:rFonts w:ascii="Calibri" w:hAnsi="Calibri" w:cs="Arial"/>
                <w:sz w:val="26"/>
                <w:szCs w:val="26"/>
              </w:rPr>
            </w:pPr>
            <w:r w:rsidRPr="00F26558">
              <w:rPr>
                <w:rFonts w:ascii="Calibri" w:hAnsi="Calibri" w:cs="Arial"/>
                <w:sz w:val="26"/>
                <w:szCs w:val="26"/>
              </w:rPr>
              <w:t>Identifying and overcoming conflict situations, through mediation, advocacy.</w:t>
            </w:r>
          </w:p>
        </w:tc>
      </w:tr>
      <w:tr w:rsidR="005F0B02" w:rsidRPr="00F26558" w:rsidTr="006C34D9">
        <w:tc>
          <w:tcPr>
            <w:tcW w:w="9213" w:type="dxa"/>
            <w:gridSpan w:val="2"/>
            <w:tcBorders>
              <w:bottom w:val="nil"/>
            </w:tcBorders>
          </w:tcPr>
          <w:p w:rsidR="005F0B02" w:rsidRPr="00F26558" w:rsidRDefault="005F0B02" w:rsidP="005F0B02">
            <w:pPr>
              <w:spacing w:before="80" w:after="80"/>
              <w:rPr>
                <w:rFonts w:ascii="Calibri" w:hAnsi="Calibri" w:cs="Arial"/>
                <w:sz w:val="26"/>
                <w:szCs w:val="26"/>
              </w:rPr>
            </w:pPr>
            <w:r w:rsidRPr="00F26558">
              <w:rPr>
                <w:rFonts w:ascii="Calibri" w:hAnsi="Calibri" w:cs="Arial"/>
                <w:b/>
                <w:sz w:val="26"/>
                <w:szCs w:val="26"/>
              </w:rPr>
              <w:t>EDUCATIVE / formative</w:t>
            </w:r>
          </w:p>
        </w:tc>
      </w:tr>
      <w:tr w:rsidR="008C6AC6" w:rsidRPr="00F26558" w:rsidTr="006C34D9">
        <w:tc>
          <w:tcPr>
            <w:tcW w:w="3118" w:type="dxa"/>
            <w:tcBorders>
              <w:top w:val="nil"/>
              <w:bottom w:val="nil"/>
              <w:right w:val="nil"/>
            </w:tcBorders>
          </w:tcPr>
          <w:p w:rsidR="008C6AC6" w:rsidRPr="00F26558" w:rsidRDefault="008C6AC6" w:rsidP="00EA49E0">
            <w:pPr>
              <w:pStyle w:val="ListParagraph"/>
              <w:numPr>
                <w:ilvl w:val="0"/>
                <w:numId w:val="23"/>
              </w:numPr>
              <w:spacing w:after="80"/>
              <w:rPr>
                <w:rFonts w:ascii="Calibri" w:hAnsi="Calibri" w:cs="Arial"/>
                <w:sz w:val="26"/>
                <w:szCs w:val="26"/>
              </w:rPr>
            </w:pPr>
            <w:r w:rsidRPr="00F26558">
              <w:rPr>
                <w:rFonts w:ascii="Calibri" w:hAnsi="Calibri" w:cs="Arial"/>
                <w:sz w:val="26"/>
                <w:szCs w:val="26"/>
              </w:rPr>
              <w:t xml:space="preserve">Tutor </w:t>
            </w:r>
          </w:p>
        </w:tc>
        <w:tc>
          <w:tcPr>
            <w:tcW w:w="6095" w:type="dxa"/>
            <w:tcBorders>
              <w:top w:val="nil"/>
              <w:left w:val="nil"/>
              <w:bottom w:val="nil"/>
            </w:tcBorders>
          </w:tcPr>
          <w:p w:rsidR="008C6AC6" w:rsidRPr="00F26558" w:rsidRDefault="008C6AC6" w:rsidP="008C6AC6">
            <w:pPr>
              <w:spacing w:after="80"/>
              <w:rPr>
                <w:rFonts w:ascii="Calibri" w:hAnsi="Calibri" w:cs="Arial"/>
                <w:sz w:val="26"/>
                <w:szCs w:val="26"/>
              </w:rPr>
            </w:pPr>
            <w:r w:rsidRPr="00F26558">
              <w:rPr>
                <w:rFonts w:ascii="Calibri" w:hAnsi="Calibri" w:cs="Arial"/>
                <w:sz w:val="26"/>
                <w:szCs w:val="26"/>
              </w:rPr>
              <w:t>Providing learning situations where people may reflect upon recent experience and current practice</w:t>
            </w:r>
          </w:p>
        </w:tc>
      </w:tr>
      <w:tr w:rsidR="008C6AC6" w:rsidRPr="00F26558" w:rsidTr="006C34D9">
        <w:tc>
          <w:tcPr>
            <w:tcW w:w="3118" w:type="dxa"/>
            <w:tcBorders>
              <w:top w:val="nil"/>
              <w:bottom w:val="nil"/>
              <w:right w:val="nil"/>
            </w:tcBorders>
          </w:tcPr>
          <w:p w:rsidR="008C6AC6" w:rsidRPr="00F26558" w:rsidRDefault="008C6AC6" w:rsidP="00EA49E0">
            <w:pPr>
              <w:pStyle w:val="ListParagraph"/>
              <w:numPr>
                <w:ilvl w:val="0"/>
                <w:numId w:val="23"/>
              </w:numPr>
              <w:spacing w:after="80"/>
              <w:rPr>
                <w:rFonts w:ascii="Calibri" w:hAnsi="Calibri" w:cs="Arial"/>
                <w:sz w:val="26"/>
                <w:szCs w:val="26"/>
              </w:rPr>
            </w:pPr>
            <w:r w:rsidRPr="00F26558">
              <w:rPr>
                <w:rFonts w:ascii="Calibri" w:hAnsi="Calibri" w:cs="Arial"/>
                <w:sz w:val="26"/>
                <w:szCs w:val="26"/>
              </w:rPr>
              <w:t xml:space="preserve">Advisor </w:t>
            </w:r>
          </w:p>
        </w:tc>
        <w:tc>
          <w:tcPr>
            <w:tcW w:w="6095" w:type="dxa"/>
            <w:tcBorders>
              <w:top w:val="nil"/>
              <w:left w:val="nil"/>
              <w:bottom w:val="nil"/>
            </w:tcBorders>
          </w:tcPr>
          <w:p w:rsidR="008C6AC6" w:rsidRPr="00F26558" w:rsidRDefault="008C6AC6" w:rsidP="008C6AC6">
            <w:pPr>
              <w:spacing w:after="80"/>
              <w:rPr>
                <w:rFonts w:ascii="Calibri" w:hAnsi="Calibri" w:cs="Arial"/>
                <w:sz w:val="26"/>
                <w:szCs w:val="26"/>
              </w:rPr>
            </w:pPr>
            <w:r w:rsidRPr="00F26558">
              <w:rPr>
                <w:rFonts w:ascii="Calibri" w:hAnsi="Calibri" w:cs="Arial"/>
                <w:sz w:val="26"/>
                <w:szCs w:val="26"/>
              </w:rPr>
              <w:t>Identifying learning needs for competence and enabling ministerial development</w:t>
            </w:r>
            <w:r w:rsidR="00E60737" w:rsidRPr="00F26558">
              <w:rPr>
                <w:rFonts w:ascii="Calibri" w:hAnsi="Calibri" w:cs="Arial"/>
                <w:sz w:val="26"/>
                <w:szCs w:val="26"/>
              </w:rPr>
              <w:t>.</w:t>
            </w:r>
            <w:r w:rsidRPr="00F26558">
              <w:rPr>
                <w:rFonts w:ascii="Calibri" w:hAnsi="Calibri" w:cs="Arial"/>
                <w:sz w:val="26"/>
                <w:szCs w:val="26"/>
              </w:rPr>
              <w:t xml:space="preserve"> </w:t>
            </w:r>
            <w:r w:rsidR="00E60737" w:rsidRPr="00F26558">
              <w:rPr>
                <w:rFonts w:ascii="Calibri" w:hAnsi="Calibri" w:cs="Arial"/>
                <w:sz w:val="26"/>
                <w:szCs w:val="26"/>
              </w:rPr>
              <w:t xml:space="preserve">Help support the supervisee identify learning needs and learning opportunities </w:t>
            </w:r>
          </w:p>
        </w:tc>
      </w:tr>
      <w:tr w:rsidR="008C6AC6" w:rsidRPr="00F26558" w:rsidTr="006C34D9">
        <w:tc>
          <w:tcPr>
            <w:tcW w:w="3118" w:type="dxa"/>
            <w:tcBorders>
              <w:top w:val="nil"/>
              <w:bottom w:val="single" w:sz="4" w:space="0" w:color="auto"/>
              <w:right w:val="nil"/>
            </w:tcBorders>
          </w:tcPr>
          <w:p w:rsidR="008C6AC6" w:rsidRPr="00F26558" w:rsidRDefault="008C6AC6" w:rsidP="008C6AC6">
            <w:pPr>
              <w:pStyle w:val="ListParagraph"/>
              <w:numPr>
                <w:ilvl w:val="0"/>
                <w:numId w:val="23"/>
              </w:numPr>
              <w:spacing w:after="80"/>
              <w:rPr>
                <w:rFonts w:ascii="Calibri" w:hAnsi="Calibri" w:cs="Arial"/>
                <w:sz w:val="26"/>
                <w:szCs w:val="26"/>
              </w:rPr>
            </w:pPr>
            <w:r w:rsidRPr="00F26558">
              <w:rPr>
                <w:rFonts w:ascii="Calibri" w:hAnsi="Calibri" w:cs="Arial"/>
                <w:sz w:val="26"/>
                <w:szCs w:val="26"/>
              </w:rPr>
              <w:t xml:space="preserve">Reflector </w:t>
            </w:r>
            <w:r w:rsidR="00EA49E0" w:rsidRPr="00F26558">
              <w:rPr>
                <w:rFonts w:ascii="Calibri" w:hAnsi="Calibri" w:cs="Arial"/>
                <w:sz w:val="26"/>
                <w:szCs w:val="26"/>
              </w:rPr>
              <w:t>(</w:t>
            </w:r>
            <w:r w:rsidR="00E60737" w:rsidRPr="00F26558">
              <w:rPr>
                <w:rFonts w:ascii="Calibri" w:hAnsi="Calibri" w:cs="Arial"/>
                <w:sz w:val="26"/>
                <w:szCs w:val="26"/>
              </w:rPr>
              <w:t>C</w:t>
            </w:r>
            <w:r w:rsidRPr="00F26558">
              <w:rPr>
                <w:rFonts w:ascii="Calibri" w:hAnsi="Calibri" w:cs="Arial"/>
                <w:sz w:val="26"/>
                <w:szCs w:val="26"/>
              </w:rPr>
              <w:t>o-learner</w:t>
            </w:r>
            <w:r w:rsidR="00EA49E0" w:rsidRPr="00F26558">
              <w:rPr>
                <w:rFonts w:ascii="Calibri" w:hAnsi="Calibri" w:cs="Arial"/>
                <w:sz w:val="26"/>
                <w:szCs w:val="26"/>
              </w:rPr>
              <w:t>)</w:t>
            </w:r>
          </w:p>
          <w:p w:rsidR="008C6AC6" w:rsidRPr="00F26558" w:rsidRDefault="008C6AC6" w:rsidP="00E534A6">
            <w:pPr>
              <w:spacing w:after="80"/>
              <w:rPr>
                <w:rFonts w:ascii="Calibri" w:hAnsi="Calibri" w:cs="Arial"/>
                <w:sz w:val="26"/>
                <w:szCs w:val="26"/>
              </w:rPr>
            </w:pPr>
          </w:p>
        </w:tc>
        <w:tc>
          <w:tcPr>
            <w:tcW w:w="6095" w:type="dxa"/>
            <w:tcBorders>
              <w:top w:val="nil"/>
              <w:left w:val="nil"/>
              <w:bottom w:val="single" w:sz="4" w:space="0" w:color="auto"/>
            </w:tcBorders>
          </w:tcPr>
          <w:p w:rsidR="008C6AC6" w:rsidRPr="00F26558" w:rsidRDefault="00E60737" w:rsidP="00E534A6">
            <w:pPr>
              <w:spacing w:after="80"/>
              <w:rPr>
                <w:rFonts w:ascii="Calibri" w:hAnsi="Calibri" w:cs="Arial"/>
                <w:sz w:val="26"/>
                <w:szCs w:val="26"/>
              </w:rPr>
            </w:pPr>
            <w:r w:rsidRPr="00F26558">
              <w:rPr>
                <w:rFonts w:ascii="Calibri" w:hAnsi="Calibri" w:cs="Arial"/>
                <w:sz w:val="26"/>
                <w:szCs w:val="26"/>
              </w:rPr>
              <w:t>R</w:t>
            </w:r>
            <w:r w:rsidR="008C6AC6" w:rsidRPr="00F26558">
              <w:rPr>
                <w:rFonts w:ascii="Calibri" w:hAnsi="Calibri" w:cs="Arial"/>
                <w:sz w:val="26"/>
                <w:szCs w:val="26"/>
              </w:rPr>
              <w:t xml:space="preserve">eflection on </w:t>
            </w:r>
            <w:r w:rsidRPr="00F26558">
              <w:rPr>
                <w:rFonts w:ascii="Calibri" w:hAnsi="Calibri" w:cs="Arial"/>
                <w:sz w:val="26"/>
                <w:szCs w:val="26"/>
              </w:rPr>
              <w:t>the c</w:t>
            </w:r>
            <w:r w:rsidR="008C6AC6" w:rsidRPr="00F26558">
              <w:rPr>
                <w:rFonts w:ascii="Calibri" w:hAnsi="Calibri" w:cs="Arial"/>
                <w:sz w:val="26"/>
                <w:szCs w:val="26"/>
              </w:rPr>
              <w:t>hurch’s mission and God’s purposes</w:t>
            </w:r>
            <w:r w:rsidRPr="00F26558">
              <w:rPr>
                <w:rFonts w:ascii="Calibri" w:hAnsi="Calibri" w:cs="Arial"/>
                <w:sz w:val="26"/>
                <w:szCs w:val="26"/>
              </w:rPr>
              <w:t>,  to help integrate the supervisee’s ministry within wider mission and ministry strategy and theology of the authorising church body (e.g., the PCC)</w:t>
            </w:r>
          </w:p>
        </w:tc>
      </w:tr>
      <w:tr w:rsidR="005F0B02" w:rsidRPr="00F26558" w:rsidTr="006C34D9">
        <w:tc>
          <w:tcPr>
            <w:tcW w:w="9213" w:type="dxa"/>
            <w:gridSpan w:val="2"/>
            <w:tcBorders>
              <w:bottom w:val="nil"/>
            </w:tcBorders>
          </w:tcPr>
          <w:p w:rsidR="005F0B02" w:rsidRPr="00F26558" w:rsidRDefault="005F0B02" w:rsidP="005F0B02">
            <w:pPr>
              <w:spacing w:before="80" w:after="80"/>
              <w:rPr>
                <w:rFonts w:ascii="Calibri" w:hAnsi="Calibri" w:cs="Arial"/>
                <w:sz w:val="26"/>
                <w:szCs w:val="26"/>
              </w:rPr>
            </w:pPr>
            <w:r w:rsidRPr="00F26558">
              <w:rPr>
                <w:rFonts w:ascii="Calibri" w:hAnsi="Calibri" w:cs="Arial"/>
                <w:b/>
                <w:sz w:val="26"/>
                <w:szCs w:val="26"/>
              </w:rPr>
              <w:t>NORMATIVE / administrative</w:t>
            </w:r>
          </w:p>
        </w:tc>
      </w:tr>
      <w:tr w:rsidR="008C6AC6" w:rsidRPr="00F26558" w:rsidTr="006C34D9">
        <w:tc>
          <w:tcPr>
            <w:tcW w:w="3118" w:type="dxa"/>
            <w:tcBorders>
              <w:top w:val="nil"/>
              <w:bottom w:val="nil"/>
              <w:right w:val="nil"/>
            </w:tcBorders>
          </w:tcPr>
          <w:p w:rsidR="008C6AC6" w:rsidRPr="00F26558" w:rsidRDefault="005F0B02" w:rsidP="008C6AC6">
            <w:pPr>
              <w:pStyle w:val="ListParagraph"/>
              <w:numPr>
                <w:ilvl w:val="0"/>
                <w:numId w:val="23"/>
              </w:numPr>
              <w:spacing w:after="80"/>
              <w:rPr>
                <w:rFonts w:ascii="Calibri" w:hAnsi="Calibri" w:cs="Arial"/>
                <w:sz w:val="26"/>
                <w:szCs w:val="26"/>
              </w:rPr>
            </w:pPr>
            <w:r w:rsidRPr="00F26558">
              <w:rPr>
                <w:rFonts w:ascii="Calibri" w:hAnsi="Calibri" w:cs="Arial"/>
                <w:sz w:val="26"/>
                <w:szCs w:val="26"/>
              </w:rPr>
              <w:t>Overseer</w:t>
            </w:r>
          </w:p>
        </w:tc>
        <w:tc>
          <w:tcPr>
            <w:tcW w:w="6095" w:type="dxa"/>
            <w:tcBorders>
              <w:top w:val="nil"/>
              <w:left w:val="nil"/>
              <w:bottom w:val="nil"/>
            </w:tcBorders>
          </w:tcPr>
          <w:p w:rsidR="008C6AC6" w:rsidRPr="00F26558" w:rsidRDefault="00E60737" w:rsidP="005010C1">
            <w:pPr>
              <w:spacing w:after="80"/>
              <w:rPr>
                <w:rFonts w:ascii="Calibri" w:hAnsi="Calibri" w:cs="Arial"/>
                <w:sz w:val="26"/>
                <w:szCs w:val="26"/>
              </w:rPr>
            </w:pPr>
            <w:r w:rsidRPr="00F26558">
              <w:rPr>
                <w:rFonts w:ascii="Calibri" w:hAnsi="Calibri" w:cs="Arial"/>
                <w:sz w:val="26"/>
                <w:szCs w:val="26"/>
              </w:rPr>
              <w:t xml:space="preserve">Providing </w:t>
            </w:r>
            <w:r w:rsidR="008C6AC6" w:rsidRPr="00F26558">
              <w:rPr>
                <w:rFonts w:ascii="Calibri" w:hAnsi="Calibri" w:cs="Arial"/>
                <w:sz w:val="26"/>
                <w:szCs w:val="26"/>
              </w:rPr>
              <w:t>accountability, evaluation, feedback</w:t>
            </w:r>
          </w:p>
        </w:tc>
      </w:tr>
      <w:tr w:rsidR="008C6AC6" w:rsidRPr="00F26558" w:rsidTr="006C34D9">
        <w:tc>
          <w:tcPr>
            <w:tcW w:w="3118" w:type="dxa"/>
            <w:tcBorders>
              <w:top w:val="nil"/>
              <w:right w:val="nil"/>
            </w:tcBorders>
          </w:tcPr>
          <w:p w:rsidR="008C6AC6" w:rsidRPr="00F26558" w:rsidRDefault="00E60737" w:rsidP="00E60737">
            <w:pPr>
              <w:pStyle w:val="ListParagraph"/>
              <w:numPr>
                <w:ilvl w:val="0"/>
                <w:numId w:val="23"/>
              </w:numPr>
              <w:spacing w:after="80"/>
              <w:rPr>
                <w:rFonts w:ascii="Calibri" w:hAnsi="Calibri" w:cs="Arial"/>
                <w:sz w:val="26"/>
                <w:szCs w:val="26"/>
              </w:rPr>
            </w:pPr>
            <w:r w:rsidRPr="00F26558">
              <w:rPr>
                <w:rFonts w:ascii="Calibri" w:hAnsi="Calibri" w:cs="Arial"/>
                <w:sz w:val="26"/>
                <w:szCs w:val="26"/>
              </w:rPr>
              <w:t>Consultant</w:t>
            </w:r>
          </w:p>
        </w:tc>
        <w:tc>
          <w:tcPr>
            <w:tcW w:w="6095" w:type="dxa"/>
            <w:tcBorders>
              <w:top w:val="nil"/>
              <w:left w:val="nil"/>
            </w:tcBorders>
          </w:tcPr>
          <w:p w:rsidR="008C6AC6" w:rsidRPr="00F26558" w:rsidRDefault="00E60737" w:rsidP="005010C1">
            <w:pPr>
              <w:spacing w:after="80"/>
              <w:rPr>
                <w:rFonts w:ascii="Calibri" w:hAnsi="Calibri" w:cs="Arial"/>
                <w:sz w:val="26"/>
                <w:szCs w:val="26"/>
              </w:rPr>
            </w:pPr>
            <w:r w:rsidRPr="00F26558">
              <w:rPr>
                <w:rFonts w:ascii="Calibri" w:hAnsi="Calibri" w:cs="Arial"/>
                <w:sz w:val="26"/>
                <w:szCs w:val="26"/>
              </w:rPr>
              <w:t>Help</w:t>
            </w:r>
            <w:r w:rsidR="005B16B6" w:rsidRPr="00F26558">
              <w:rPr>
                <w:rFonts w:ascii="Calibri" w:hAnsi="Calibri" w:cs="Arial"/>
                <w:sz w:val="26"/>
                <w:szCs w:val="26"/>
              </w:rPr>
              <w:t>ing</w:t>
            </w:r>
            <w:r w:rsidRPr="00F26558">
              <w:rPr>
                <w:rFonts w:ascii="Calibri" w:hAnsi="Calibri" w:cs="Arial"/>
                <w:sz w:val="26"/>
                <w:szCs w:val="26"/>
              </w:rPr>
              <w:t xml:space="preserve"> the church to evaluate the appropriateness and effectiveness of the church’s strategic organization and support of its lay ministry</w:t>
            </w:r>
          </w:p>
        </w:tc>
      </w:tr>
    </w:tbl>
    <w:p w:rsidR="00B3356E" w:rsidRPr="00F26558" w:rsidRDefault="00B3356E" w:rsidP="00D85241">
      <w:pPr>
        <w:spacing w:after="80"/>
        <w:rPr>
          <w:rFonts w:ascii="Calibri" w:hAnsi="Calibri" w:cs="Arial"/>
          <w:color w:val="FF0000"/>
          <w:sz w:val="26"/>
          <w:szCs w:val="26"/>
        </w:rPr>
      </w:pPr>
    </w:p>
    <w:p w:rsidR="00F26558" w:rsidRDefault="00F26558" w:rsidP="00F26558">
      <w:pPr>
        <w:spacing w:after="200" w:line="276" w:lineRule="auto"/>
        <w:ind w:left="426"/>
        <w:rPr>
          <w:rFonts w:ascii="Calibri" w:hAnsi="Calibri" w:cs="Arial"/>
          <w:sz w:val="26"/>
          <w:szCs w:val="26"/>
        </w:rPr>
      </w:pPr>
      <w:r>
        <w:rPr>
          <w:rFonts w:ascii="Calibri" w:hAnsi="Calibri" w:cs="Arial"/>
          <w:sz w:val="26"/>
          <w:szCs w:val="26"/>
        </w:rPr>
        <w:t>The balance of these</w:t>
      </w:r>
      <w:r w:rsidR="00F64FBB">
        <w:rPr>
          <w:rFonts w:ascii="Calibri" w:hAnsi="Calibri" w:cs="Arial"/>
          <w:sz w:val="26"/>
          <w:szCs w:val="26"/>
        </w:rPr>
        <w:t xml:space="preserve"> three </w:t>
      </w:r>
      <w:r>
        <w:rPr>
          <w:rFonts w:ascii="Calibri" w:hAnsi="Calibri" w:cs="Arial"/>
          <w:sz w:val="26"/>
          <w:szCs w:val="26"/>
        </w:rPr>
        <w:t>will vary in supervision: e.g.</w:t>
      </w:r>
    </w:p>
    <w:p w:rsidR="00F26558" w:rsidRPr="00F64FBB" w:rsidRDefault="00F26558" w:rsidP="00F64FBB">
      <w:pPr>
        <w:pStyle w:val="ListParagraph"/>
        <w:numPr>
          <w:ilvl w:val="0"/>
          <w:numId w:val="33"/>
        </w:numPr>
        <w:spacing w:after="200" w:line="276" w:lineRule="auto"/>
        <w:rPr>
          <w:rFonts w:ascii="Calibri" w:hAnsi="Calibri" w:cs="Arial"/>
          <w:sz w:val="26"/>
          <w:szCs w:val="26"/>
        </w:rPr>
      </w:pPr>
      <w:r w:rsidRPr="00F64FBB">
        <w:rPr>
          <w:rFonts w:ascii="Calibri" w:hAnsi="Calibri" w:cs="Arial"/>
          <w:sz w:val="26"/>
          <w:szCs w:val="26"/>
        </w:rPr>
        <w:t xml:space="preserve">Lay Pastoral Assistants may need the opportunity to reflection on difficult experiences whey have encountered (divorce, bereavement) - and the model of supervision may be a </w:t>
      </w:r>
      <w:r w:rsidR="00F64FBB">
        <w:rPr>
          <w:rFonts w:ascii="Calibri" w:hAnsi="Calibri" w:cs="Arial"/>
          <w:sz w:val="26"/>
          <w:szCs w:val="26"/>
        </w:rPr>
        <w:t xml:space="preserve">supportive </w:t>
      </w:r>
      <w:r w:rsidRPr="00F64FBB">
        <w:rPr>
          <w:rFonts w:ascii="Calibri" w:hAnsi="Calibri" w:cs="Arial"/>
          <w:sz w:val="26"/>
          <w:szCs w:val="26"/>
        </w:rPr>
        <w:t>pastoral model.</w:t>
      </w:r>
    </w:p>
    <w:p w:rsidR="00F26558" w:rsidRDefault="00F26558" w:rsidP="00F64FBB">
      <w:pPr>
        <w:pStyle w:val="ListParagraph"/>
        <w:numPr>
          <w:ilvl w:val="0"/>
          <w:numId w:val="33"/>
        </w:numPr>
        <w:spacing w:after="200" w:line="276" w:lineRule="auto"/>
        <w:rPr>
          <w:rFonts w:ascii="Calibri" w:hAnsi="Calibri" w:cs="Arial"/>
          <w:sz w:val="26"/>
          <w:szCs w:val="26"/>
        </w:rPr>
      </w:pPr>
      <w:r w:rsidRPr="00F64FBB">
        <w:rPr>
          <w:rFonts w:ascii="Calibri" w:hAnsi="Calibri" w:cs="Arial"/>
          <w:sz w:val="26"/>
          <w:szCs w:val="26"/>
        </w:rPr>
        <w:t>New Authorised Worship Assistants may still be learning about worship and its relationship to mission – for whom the model of supervision may educational.</w:t>
      </w:r>
    </w:p>
    <w:p w:rsidR="00F64FBB" w:rsidRPr="00F64FBB" w:rsidRDefault="00F64FBB" w:rsidP="00F64FBB">
      <w:pPr>
        <w:pStyle w:val="ListParagraph"/>
        <w:spacing w:after="200" w:line="276" w:lineRule="auto"/>
        <w:ind w:left="1440"/>
        <w:rPr>
          <w:rFonts w:ascii="Calibri" w:hAnsi="Calibri" w:cs="Arial"/>
          <w:sz w:val="26"/>
          <w:szCs w:val="26"/>
        </w:rPr>
      </w:pPr>
    </w:p>
    <w:p w:rsidR="00580246" w:rsidRPr="00F26558" w:rsidRDefault="00580246" w:rsidP="00F64FBB">
      <w:pPr>
        <w:spacing w:after="80"/>
        <w:ind w:left="360"/>
        <w:jc w:val="both"/>
        <w:rPr>
          <w:rFonts w:ascii="Calibri" w:hAnsi="Calibri" w:cs="Arial"/>
          <w:sz w:val="26"/>
          <w:szCs w:val="26"/>
        </w:rPr>
      </w:pPr>
      <w:r w:rsidRPr="00F26558">
        <w:rPr>
          <w:rFonts w:ascii="Calibri" w:hAnsi="Calibri" w:cs="Arial"/>
          <w:sz w:val="26"/>
          <w:szCs w:val="26"/>
        </w:rPr>
        <w:t xml:space="preserve">A supervisor should </w:t>
      </w:r>
      <w:r w:rsidR="00E60737" w:rsidRPr="00F26558">
        <w:rPr>
          <w:rFonts w:ascii="Calibri" w:hAnsi="Calibri" w:cs="Arial"/>
          <w:sz w:val="26"/>
          <w:szCs w:val="26"/>
        </w:rPr>
        <w:t>t</w:t>
      </w:r>
      <w:r w:rsidRPr="00F26558">
        <w:rPr>
          <w:rFonts w:ascii="Calibri" w:hAnsi="Calibri" w:cs="Arial"/>
          <w:sz w:val="26"/>
          <w:szCs w:val="26"/>
        </w:rPr>
        <w:t xml:space="preserve">ravel with </w:t>
      </w:r>
      <w:r w:rsidR="00EA49E0" w:rsidRPr="00F26558">
        <w:rPr>
          <w:rFonts w:ascii="Calibri" w:hAnsi="Calibri" w:cs="Arial"/>
          <w:sz w:val="26"/>
          <w:szCs w:val="26"/>
        </w:rPr>
        <w:t>the supervisee</w:t>
      </w:r>
      <w:r w:rsidRPr="00F26558">
        <w:rPr>
          <w:rFonts w:ascii="Calibri" w:hAnsi="Calibri" w:cs="Arial"/>
          <w:sz w:val="26"/>
          <w:szCs w:val="26"/>
        </w:rPr>
        <w:t xml:space="preserve"> on the journey toward accountable ministry</w:t>
      </w:r>
      <w:r w:rsidR="00EA49E0" w:rsidRPr="00F26558">
        <w:rPr>
          <w:rFonts w:ascii="Calibri" w:hAnsi="Calibri" w:cs="Arial"/>
          <w:sz w:val="26"/>
          <w:szCs w:val="26"/>
        </w:rPr>
        <w:t>.</w:t>
      </w:r>
    </w:p>
    <w:p w:rsidR="005C26A2" w:rsidRPr="00F26558" w:rsidRDefault="005C26A2" w:rsidP="00F64FBB">
      <w:pPr>
        <w:spacing w:after="80"/>
        <w:jc w:val="both"/>
        <w:rPr>
          <w:rFonts w:ascii="Calibri" w:hAnsi="Calibri" w:cs="Arial"/>
          <w:sz w:val="26"/>
          <w:szCs w:val="26"/>
        </w:rPr>
      </w:pPr>
    </w:p>
    <w:p w:rsidR="005C26A2" w:rsidRPr="00F26558" w:rsidRDefault="005C26A2" w:rsidP="00F64FBB">
      <w:pPr>
        <w:spacing w:after="80"/>
        <w:ind w:left="360"/>
        <w:jc w:val="both"/>
        <w:rPr>
          <w:rFonts w:ascii="Calibri" w:hAnsi="Calibri" w:cs="Arial"/>
          <w:sz w:val="26"/>
          <w:szCs w:val="26"/>
        </w:rPr>
      </w:pPr>
      <w:r w:rsidRPr="00F26558">
        <w:rPr>
          <w:rFonts w:ascii="Calibri" w:hAnsi="Calibri" w:cs="Arial"/>
          <w:sz w:val="26"/>
          <w:szCs w:val="26"/>
        </w:rPr>
        <w:t>A supervision meeting is not a planning or business meeting, organising diaries and schedules. It is best for such meetings to be either with someone different, or at a different time.</w:t>
      </w:r>
    </w:p>
    <w:p w:rsidR="00401548" w:rsidRPr="00F26558" w:rsidRDefault="00401548" w:rsidP="00C9299B">
      <w:pPr>
        <w:pStyle w:val="ListParagraph"/>
        <w:spacing w:after="80"/>
        <w:rPr>
          <w:rFonts w:ascii="Calibri" w:hAnsi="Calibri" w:cs="Arial"/>
          <w:b/>
          <w:sz w:val="26"/>
          <w:szCs w:val="26"/>
        </w:rPr>
      </w:pPr>
    </w:p>
    <w:p w:rsidR="00DC0D92" w:rsidRDefault="00DC0D92">
      <w:pPr>
        <w:spacing w:after="200" w:line="276" w:lineRule="auto"/>
        <w:rPr>
          <w:rFonts w:ascii="Calibri" w:eastAsiaTheme="majorEastAsia" w:hAnsi="Calibri" w:cstheme="majorBidi"/>
          <w:b/>
          <w:bCs/>
          <w:color w:val="365F91" w:themeColor="accent1" w:themeShade="BF"/>
          <w:sz w:val="26"/>
          <w:szCs w:val="26"/>
        </w:rPr>
      </w:pPr>
      <w:r>
        <w:rPr>
          <w:rFonts w:ascii="Calibri" w:hAnsi="Calibri"/>
          <w:sz w:val="26"/>
          <w:szCs w:val="26"/>
        </w:rPr>
        <w:br w:type="page"/>
      </w:r>
    </w:p>
    <w:p w:rsidR="00163988" w:rsidRPr="00F26558" w:rsidRDefault="00DC0D92" w:rsidP="0067644D">
      <w:pPr>
        <w:pStyle w:val="Heading1"/>
        <w:numPr>
          <w:ilvl w:val="0"/>
          <w:numId w:val="35"/>
        </w:numPr>
        <w:ind w:left="426"/>
        <w:rPr>
          <w:rFonts w:ascii="Calibri" w:hAnsi="Calibri"/>
          <w:sz w:val="26"/>
          <w:szCs w:val="26"/>
        </w:rPr>
      </w:pPr>
      <w:bookmarkStart w:id="6" w:name="_Toc411500529"/>
      <w:r>
        <w:rPr>
          <w:rFonts w:ascii="Calibri" w:hAnsi="Calibri"/>
          <w:sz w:val="26"/>
          <w:szCs w:val="26"/>
        </w:rPr>
        <w:t>Expectations of S</w:t>
      </w:r>
      <w:r w:rsidR="005C26A2" w:rsidRPr="00F26558">
        <w:rPr>
          <w:rFonts w:ascii="Calibri" w:hAnsi="Calibri"/>
          <w:sz w:val="26"/>
          <w:szCs w:val="26"/>
        </w:rPr>
        <w:t>upervision</w:t>
      </w:r>
      <w:bookmarkEnd w:id="6"/>
    </w:p>
    <w:p w:rsidR="005C26A2" w:rsidRPr="00F26558" w:rsidRDefault="005C26A2" w:rsidP="00D85241">
      <w:pPr>
        <w:spacing w:after="80"/>
        <w:rPr>
          <w:rFonts w:ascii="Calibri" w:hAnsi="Calibri" w:cs="Arial"/>
          <w:b/>
          <w:sz w:val="26"/>
          <w:szCs w:val="26"/>
        </w:rPr>
      </w:pPr>
    </w:p>
    <w:p w:rsidR="005C26A2" w:rsidRPr="0078491B" w:rsidRDefault="0078491B" w:rsidP="0078491B">
      <w:pPr>
        <w:pStyle w:val="Heading2"/>
        <w:ind w:left="142"/>
        <w:rPr>
          <w:rFonts w:ascii="Calibri" w:hAnsi="Calibri"/>
          <w:color w:val="365F91" w:themeColor="accent1" w:themeShade="BF"/>
        </w:rPr>
      </w:pPr>
      <w:bookmarkStart w:id="7" w:name="_Toc411500530"/>
      <w:r w:rsidRPr="0078491B">
        <w:rPr>
          <w:rFonts w:ascii="Calibri" w:hAnsi="Calibri"/>
          <w:color w:val="365F91" w:themeColor="accent1" w:themeShade="BF"/>
        </w:rPr>
        <w:t>6</w:t>
      </w:r>
      <w:r w:rsidR="00D85241" w:rsidRPr="0078491B">
        <w:rPr>
          <w:rFonts w:ascii="Calibri" w:hAnsi="Calibri"/>
          <w:color w:val="365F91" w:themeColor="accent1" w:themeShade="BF"/>
        </w:rPr>
        <w:t>.1</w:t>
      </w:r>
      <w:r w:rsidR="002C5488" w:rsidRPr="0078491B">
        <w:rPr>
          <w:rFonts w:ascii="Calibri" w:hAnsi="Calibri"/>
          <w:color w:val="365F91" w:themeColor="accent1" w:themeShade="BF"/>
        </w:rPr>
        <w:t xml:space="preserve"> </w:t>
      </w:r>
      <w:r w:rsidR="005C26A2" w:rsidRPr="0078491B">
        <w:rPr>
          <w:rFonts w:ascii="Calibri" w:hAnsi="Calibri"/>
          <w:color w:val="365F91" w:themeColor="accent1" w:themeShade="BF"/>
        </w:rPr>
        <w:t>Initial meetings</w:t>
      </w:r>
      <w:bookmarkEnd w:id="7"/>
      <w:r w:rsidR="005C26A2" w:rsidRPr="0078491B">
        <w:rPr>
          <w:rFonts w:ascii="Calibri" w:hAnsi="Calibri"/>
          <w:color w:val="365F91" w:themeColor="accent1" w:themeShade="BF"/>
        </w:rPr>
        <w:t xml:space="preserve"> </w:t>
      </w:r>
    </w:p>
    <w:p w:rsidR="00401548" w:rsidRPr="00F26558" w:rsidRDefault="00401548" w:rsidP="00401548">
      <w:pPr>
        <w:rPr>
          <w:rFonts w:ascii="Calibri" w:hAnsi="Calibri" w:cs="Arial"/>
          <w:sz w:val="26"/>
          <w:szCs w:val="26"/>
        </w:rPr>
      </w:pPr>
    </w:p>
    <w:p w:rsidR="00401548" w:rsidRPr="00F26558" w:rsidRDefault="00401548" w:rsidP="006C34D9">
      <w:pPr>
        <w:spacing w:after="120"/>
        <w:ind w:firstLine="720"/>
        <w:rPr>
          <w:rFonts w:ascii="Calibri" w:hAnsi="Calibri" w:cs="Arial"/>
          <w:sz w:val="26"/>
          <w:szCs w:val="26"/>
        </w:rPr>
      </w:pPr>
      <w:r w:rsidRPr="00F26558">
        <w:rPr>
          <w:rFonts w:ascii="Calibri" w:hAnsi="Calibri" w:cs="Arial"/>
          <w:sz w:val="26"/>
          <w:szCs w:val="26"/>
        </w:rPr>
        <w:t>Initial meetings should</w:t>
      </w:r>
    </w:p>
    <w:p w:rsidR="00600733" w:rsidRPr="00F26558" w:rsidRDefault="00600733" w:rsidP="00D85241">
      <w:pPr>
        <w:pStyle w:val="ListParagraph"/>
        <w:numPr>
          <w:ilvl w:val="0"/>
          <w:numId w:val="14"/>
        </w:numPr>
        <w:spacing w:after="80"/>
        <w:contextualSpacing w:val="0"/>
        <w:rPr>
          <w:rFonts w:ascii="Calibri" w:hAnsi="Calibri" w:cs="Arial"/>
          <w:sz w:val="26"/>
          <w:szCs w:val="26"/>
        </w:rPr>
      </w:pPr>
      <w:r w:rsidRPr="00F26558">
        <w:rPr>
          <w:rFonts w:ascii="Calibri" w:hAnsi="Calibri" w:cs="Arial"/>
          <w:sz w:val="26"/>
          <w:szCs w:val="26"/>
        </w:rPr>
        <w:t>Be intentional about getting to know one another</w:t>
      </w:r>
      <w:r w:rsidR="00F4586A" w:rsidRPr="00F26558">
        <w:rPr>
          <w:rFonts w:ascii="Calibri" w:hAnsi="Calibri" w:cs="Arial"/>
          <w:sz w:val="26"/>
          <w:szCs w:val="26"/>
        </w:rPr>
        <w:t>, as well as one another’s ministries and roles in this relationship</w:t>
      </w:r>
      <w:r w:rsidRPr="00F26558">
        <w:rPr>
          <w:rFonts w:ascii="Calibri" w:hAnsi="Calibri" w:cs="Arial"/>
          <w:sz w:val="26"/>
          <w:szCs w:val="26"/>
        </w:rPr>
        <w:t>.</w:t>
      </w:r>
    </w:p>
    <w:p w:rsidR="005C26A2" w:rsidRPr="00F26558" w:rsidRDefault="005C26A2" w:rsidP="00D85241">
      <w:pPr>
        <w:pStyle w:val="ListParagraph"/>
        <w:numPr>
          <w:ilvl w:val="0"/>
          <w:numId w:val="14"/>
        </w:numPr>
        <w:spacing w:after="80"/>
        <w:contextualSpacing w:val="0"/>
        <w:rPr>
          <w:rFonts w:ascii="Calibri" w:hAnsi="Calibri" w:cs="Arial"/>
          <w:sz w:val="26"/>
          <w:szCs w:val="26"/>
        </w:rPr>
      </w:pPr>
      <w:r w:rsidRPr="00F26558">
        <w:rPr>
          <w:rFonts w:ascii="Calibri" w:hAnsi="Calibri" w:cs="Arial"/>
          <w:sz w:val="26"/>
          <w:szCs w:val="26"/>
        </w:rPr>
        <w:t>Consider and evaluate together the prior exp</w:t>
      </w:r>
      <w:r w:rsidR="00DC0D92">
        <w:rPr>
          <w:rFonts w:ascii="Calibri" w:hAnsi="Calibri" w:cs="Arial"/>
          <w:sz w:val="26"/>
          <w:szCs w:val="26"/>
        </w:rPr>
        <w:t>erience the supervisee brings (as</w:t>
      </w:r>
      <w:r w:rsidR="00D85241" w:rsidRPr="00F26558">
        <w:rPr>
          <w:rFonts w:ascii="Calibri" w:hAnsi="Calibri" w:cs="Arial"/>
          <w:sz w:val="26"/>
          <w:szCs w:val="26"/>
        </w:rPr>
        <w:t xml:space="preserve"> f</w:t>
      </w:r>
      <w:r w:rsidRPr="00F26558">
        <w:rPr>
          <w:rFonts w:ascii="Calibri" w:hAnsi="Calibri" w:cs="Arial"/>
          <w:sz w:val="26"/>
          <w:szCs w:val="26"/>
        </w:rPr>
        <w:t>ormer learning may give us useful skills and experience</w:t>
      </w:r>
      <w:r w:rsidR="00DC0D92">
        <w:rPr>
          <w:rFonts w:ascii="Calibri" w:hAnsi="Calibri" w:cs="Arial"/>
          <w:sz w:val="26"/>
          <w:szCs w:val="26"/>
        </w:rPr>
        <w:t xml:space="preserve"> we bring to a ministry</w:t>
      </w:r>
      <w:r w:rsidRPr="00F26558">
        <w:rPr>
          <w:rFonts w:ascii="Calibri" w:hAnsi="Calibri" w:cs="Arial"/>
          <w:sz w:val="26"/>
          <w:szCs w:val="26"/>
        </w:rPr>
        <w:t>, or</w:t>
      </w:r>
      <w:r w:rsidR="00DC0D92">
        <w:rPr>
          <w:rFonts w:ascii="Calibri" w:hAnsi="Calibri" w:cs="Arial"/>
          <w:sz w:val="26"/>
          <w:szCs w:val="26"/>
        </w:rPr>
        <w:t xml:space="preserve"> may</w:t>
      </w:r>
      <w:r w:rsidRPr="00F26558">
        <w:rPr>
          <w:rFonts w:ascii="Calibri" w:hAnsi="Calibri" w:cs="Arial"/>
          <w:sz w:val="26"/>
          <w:szCs w:val="26"/>
        </w:rPr>
        <w:t xml:space="preserve"> involving expectations and conditi</w:t>
      </w:r>
      <w:r w:rsidR="00DC0D92">
        <w:rPr>
          <w:rFonts w:ascii="Calibri" w:hAnsi="Calibri" w:cs="Arial"/>
          <w:sz w:val="26"/>
          <w:szCs w:val="26"/>
        </w:rPr>
        <w:t>oning from a different sphere that we need to let go of for a new ministry</w:t>
      </w:r>
      <w:r w:rsidRPr="00F26558">
        <w:rPr>
          <w:rFonts w:ascii="Calibri" w:hAnsi="Calibri" w:cs="Arial"/>
          <w:sz w:val="26"/>
          <w:szCs w:val="26"/>
        </w:rPr>
        <w:t>)</w:t>
      </w:r>
      <w:r w:rsidR="00DC0D92">
        <w:rPr>
          <w:rFonts w:ascii="Calibri" w:hAnsi="Calibri" w:cs="Arial"/>
          <w:sz w:val="26"/>
          <w:szCs w:val="26"/>
        </w:rPr>
        <w:t>.</w:t>
      </w:r>
    </w:p>
    <w:p w:rsidR="00600733" w:rsidRPr="00F26558" w:rsidRDefault="00600733" w:rsidP="00D85241">
      <w:pPr>
        <w:pStyle w:val="ListParagraph"/>
        <w:numPr>
          <w:ilvl w:val="0"/>
          <w:numId w:val="14"/>
        </w:numPr>
        <w:spacing w:after="80"/>
        <w:contextualSpacing w:val="0"/>
        <w:rPr>
          <w:rFonts w:ascii="Calibri" w:hAnsi="Calibri" w:cs="Arial"/>
          <w:sz w:val="26"/>
          <w:szCs w:val="26"/>
        </w:rPr>
      </w:pPr>
      <w:r w:rsidRPr="00F26558">
        <w:rPr>
          <w:rFonts w:ascii="Calibri" w:hAnsi="Calibri" w:cs="Arial"/>
          <w:sz w:val="26"/>
          <w:szCs w:val="26"/>
        </w:rPr>
        <w:t>Establish bounds and limitations of confidentiality, and appropriate lines of report</w:t>
      </w:r>
      <w:r w:rsidR="00DC0D92">
        <w:rPr>
          <w:rFonts w:ascii="Calibri" w:hAnsi="Calibri" w:cs="Arial"/>
          <w:sz w:val="26"/>
          <w:szCs w:val="26"/>
        </w:rPr>
        <w:t>.</w:t>
      </w:r>
    </w:p>
    <w:p w:rsidR="005C26A2" w:rsidRDefault="005C26A2" w:rsidP="005F0B02">
      <w:pPr>
        <w:spacing w:after="80" w:line="360" w:lineRule="auto"/>
        <w:rPr>
          <w:rFonts w:ascii="Calibri" w:hAnsi="Calibri" w:cs="Arial"/>
          <w:b/>
          <w:sz w:val="26"/>
          <w:szCs w:val="26"/>
        </w:rPr>
      </w:pPr>
    </w:p>
    <w:p w:rsidR="00BE3964" w:rsidRPr="0078491B" w:rsidRDefault="0078491B" w:rsidP="0078491B">
      <w:pPr>
        <w:pStyle w:val="Heading2"/>
        <w:ind w:left="142"/>
        <w:rPr>
          <w:rFonts w:ascii="Calibri" w:hAnsi="Calibri"/>
          <w:color w:val="365F91" w:themeColor="accent1" w:themeShade="BF"/>
        </w:rPr>
      </w:pPr>
      <w:bookmarkStart w:id="8" w:name="_Toc411500531"/>
      <w:r w:rsidRPr="0078491B">
        <w:rPr>
          <w:rFonts w:ascii="Calibri" w:hAnsi="Calibri"/>
          <w:color w:val="365F91" w:themeColor="accent1" w:themeShade="BF"/>
        </w:rPr>
        <w:t>6</w:t>
      </w:r>
      <w:r w:rsidR="00D85241" w:rsidRPr="0078491B">
        <w:rPr>
          <w:rFonts w:ascii="Calibri" w:hAnsi="Calibri"/>
          <w:color w:val="365F91" w:themeColor="accent1" w:themeShade="BF"/>
        </w:rPr>
        <w:t xml:space="preserve">.2 </w:t>
      </w:r>
      <w:r w:rsidR="00BE3964" w:rsidRPr="0078491B">
        <w:rPr>
          <w:rFonts w:ascii="Calibri" w:hAnsi="Calibri"/>
          <w:color w:val="365F91" w:themeColor="accent1" w:themeShade="BF"/>
        </w:rPr>
        <w:t>General</w:t>
      </w:r>
      <w:r w:rsidR="00D85241" w:rsidRPr="0078491B">
        <w:rPr>
          <w:rFonts w:ascii="Calibri" w:hAnsi="Calibri"/>
          <w:color w:val="365F91" w:themeColor="accent1" w:themeShade="BF"/>
        </w:rPr>
        <w:t xml:space="preserve"> meetings</w:t>
      </w:r>
      <w:bookmarkEnd w:id="8"/>
      <w:r w:rsidR="00D85241" w:rsidRPr="0078491B">
        <w:rPr>
          <w:rFonts w:ascii="Calibri" w:hAnsi="Calibri"/>
          <w:color w:val="365F91" w:themeColor="accent1" w:themeShade="BF"/>
        </w:rPr>
        <w:t xml:space="preserve"> </w:t>
      </w:r>
    </w:p>
    <w:p w:rsidR="00401548" w:rsidRPr="00F26558" w:rsidRDefault="00401548" w:rsidP="00401548">
      <w:pPr>
        <w:rPr>
          <w:rFonts w:ascii="Calibri" w:hAnsi="Calibri" w:cs="Arial"/>
          <w:sz w:val="26"/>
          <w:szCs w:val="26"/>
        </w:rPr>
      </w:pPr>
    </w:p>
    <w:p w:rsidR="00401548" w:rsidRPr="00F26558" w:rsidRDefault="00401548" w:rsidP="006C34D9">
      <w:pPr>
        <w:spacing w:after="120"/>
        <w:ind w:firstLine="720"/>
        <w:rPr>
          <w:rFonts w:ascii="Calibri" w:hAnsi="Calibri" w:cs="Arial"/>
          <w:sz w:val="26"/>
          <w:szCs w:val="26"/>
        </w:rPr>
      </w:pPr>
      <w:r w:rsidRPr="00F26558">
        <w:rPr>
          <w:rFonts w:ascii="Calibri" w:hAnsi="Calibri" w:cs="Arial"/>
          <w:sz w:val="26"/>
          <w:szCs w:val="26"/>
        </w:rPr>
        <w:t xml:space="preserve">These should </w:t>
      </w:r>
    </w:p>
    <w:p w:rsidR="00BE3964" w:rsidRPr="00F26558" w:rsidRDefault="002A09EB" w:rsidP="002A09EB">
      <w:pPr>
        <w:pStyle w:val="ListParagraph"/>
        <w:numPr>
          <w:ilvl w:val="0"/>
          <w:numId w:val="20"/>
        </w:numPr>
        <w:ind w:left="1077" w:hanging="357"/>
        <w:rPr>
          <w:rFonts w:ascii="Calibri" w:hAnsi="Calibri" w:cs="Arial"/>
          <w:sz w:val="26"/>
          <w:szCs w:val="26"/>
        </w:rPr>
      </w:pPr>
      <w:r>
        <w:rPr>
          <w:rFonts w:ascii="Calibri" w:hAnsi="Calibri" w:cs="Arial"/>
          <w:sz w:val="26"/>
          <w:szCs w:val="26"/>
        </w:rPr>
        <w:t>Be</w:t>
      </w:r>
      <w:r w:rsidR="00BE3964" w:rsidRPr="00F26558">
        <w:rPr>
          <w:rFonts w:ascii="Calibri" w:hAnsi="Calibri" w:cs="Arial"/>
          <w:sz w:val="26"/>
          <w:szCs w:val="26"/>
        </w:rPr>
        <w:t xml:space="preserve"> regular</w:t>
      </w:r>
      <w:r>
        <w:rPr>
          <w:rFonts w:ascii="Calibri" w:hAnsi="Calibri" w:cs="Arial"/>
          <w:sz w:val="26"/>
          <w:szCs w:val="26"/>
        </w:rPr>
        <w:t xml:space="preserve">, with a </w:t>
      </w:r>
      <w:r w:rsidR="00BE3964" w:rsidRPr="00F26558">
        <w:rPr>
          <w:rFonts w:ascii="Calibri" w:hAnsi="Calibri" w:cs="Arial"/>
          <w:sz w:val="26"/>
          <w:szCs w:val="26"/>
        </w:rPr>
        <w:t>monthly</w:t>
      </w:r>
      <w:r>
        <w:rPr>
          <w:rFonts w:ascii="Calibri" w:hAnsi="Calibri" w:cs="Arial"/>
          <w:sz w:val="26"/>
          <w:szCs w:val="26"/>
        </w:rPr>
        <w:t xml:space="preserve"> or </w:t>
      </w:r>
      <w:r w:rsidR="00D85241" w:rsidRPr="00F26558">
        <w:rPr>
          <w:rFonts w:ascii="Calibri" w:hAnsi="Calibri" w:cs="Arial"/>
          <w:sz w:val="26"/>
          <w:szCs w:val="26"/>
        </w:rPr>
        <w:t>bi-monthly</w:t>
      </w:r>
      <w:r w:rsidR="00BE3964" w:rsidRPr="00F26558">
        <w:rPr>
          <w:rFonts w:ascii="Calibri" w:hAnsi="Calibri" w:cs="Arial"/>
          <w:sz w:val="26"/>
          <w:szCs w:val="26"/>
        </w:rPr>
        <w:t xml:space="preserve"> meetings</w:t>
      </w:r>
      <w:r w:rsidRPr="002A09EB">
        <w:rPr>
          <w:rFonts w:ascii="Calibri" w:hAnsi="Calibri" w:cs="Arial"/>
          <w:sz w:val="26"/>
          <w:szCs w:val="26"/>
        </w:rPr>
        <w:t xml:space="preserve"> </w:t>
      </w:r>
      <w:r w:rsidRPr="00F26558">
        <w:rPr>
          <w:rFonts w:ascii="Calibri" w:hAnsi="Calibri" w:cs="Arial"/>
          <w:sz w:val="26"/>
          <w:szCs w:val="26"/>
        </w:rPr>
        <w:t>pattern of meetings</w:t>
      </w:r>
      <w:r>
        <w:rPr>
          <w:rFonts w:ascii="Calibri" w:hAnsi="Calibri" w:cs="Arial"/>
          <w:sz w:val="26"/>
          <w:szCs w:val="26"/>
        </w:rPr>
        <w:t>.</w:t>
      </w:r>
      <w:r w:rsidR="00BE3964" w:rsidRPr="00F26558">
        <w:rPr>
          <w:rFonts w:ascii="Calibri" w:hAnsi="Calibri" w:cs="Arial"/>
          <w:sz w:val="26"/>
          <w:szCs w:val="26"/>
        </w:rPr>
        <w:t xml:space="preserve"> </w:t>
      </w:r>
    </w:p>
    <w:p w:rsidR="00BE3964" w:rsidRPr="00F26558" w:rsidRDefault="002A09EB" w:rsidP="002A09EB">
      <w:pPr>
        <w:pStyle w:val="ListParagraph"/>
        <w:numPr>
          <w:ilvl w:val="0"/>
          <w:numId w:val="20"/>
        </w:numPr>
        <w:ind w:left="1077" w:hanging="357"/>
        <w:rPr>
          <w:rFonts w:ascii="Calibri" w:hAnsi="Calibri" w:cs="Arial"/>
          <w:sz w:val="26"/>
          <w:szCs w:val="26"/>
        </w:rPr>
      </w:pPr>
      <w:r>
        <w:rPr>
          <w:rFonts w:ascii="Calibri" w:hAnsi="Calibri" w:cs="Arial"/>
          <w:sz w:val="26"/>
          <w:szCs w:val="26"/>
        </w:rPr>
        <w:t>R</w:t>
      </w:r>
      <w:r w:rsidR="00BE3964" w:rsidRPr="00F26558">
        <w:rPr>
          <w:rFonts w:ascii="Calibri" w:hAnsi="Calibri" w:cs="Arial"/>
          <w:sz w:val="26"/>
          <w:szCs w:val="26"/>
        </w:rPr>
        <w:t xml:space="preserve">eflect on your own </w:t>
      </w:r>
      <w:r w:rsidR="005C26A2" w:rsidRPr="00F26558">
        <w:rPr>
          <w:rFonts w:ascii="Calibri" w:hAnsi="Calibri" w:cs="Arial"/>
          <w:sz w:val="26"/>
          <w:szCs w:val="26"/>
        </w:rPr>
        <w:t xml:space="preserve">experience and </w:t>
      </w:r>
      <w:r w:rsidR="00BE3964" w:rsidRPr="00F26558">
        <w:rPr>
          <w:rFonts w:ascii="Calibri" w:hAnsi="Calibri" w:cs="Arial"/>
          <w:sz w:val="26"/>
          <w:szCs w:val="26"/>
        </w:rPr>
        <w:t xml:space="preserve">practice as well as what the </w:t>
      </w:r>
      <w:r w:rsidR="00667A9A">
        <w:rPr>
          <w:rFonts w:ascii="Calibri" w:hAnsi="Calibri" w:cs="Arial"/>
          <w:sz w:val="26"/>
          <w:szCs w:val="26"/>
        </w:rPr>
        <w:t xml:space="preserve">supervisee </w:t>
      </w:r>
      <w:r w:rsidR="00BE3964" w:rsidRPr="00F26558">
        <w:rPr>
          <w:rFonts w:ascii="Calibri" w:hAnsi="Calibri" w:cs="Arial"/>
          <w:sz w:val="26"/>
          <w:szCs w:val="26"/>
        </w:rPr>
        <w:t>is doing.</w:t>
      </w:r>
    </w:p>
    <w:p w:rsidR="00600733" w:rsidRPr="00F26558" w:rsidRDefault="005C26A2" w:rsidP="002A09EB">
      <w:pPr>
        <w:pStyle w:val="ListParagraph"/>
        <w:numPr>
          <w:ilvl w:val="0"/>
          <w:numId w:val="14"/>
        </w:numPr>
        <w:ind w:left="1077" w:hanging="357"/>
        <w:contextualSpacing w:val="0"/>
        <w:rPr>
          <w:rFonts w:ascii="Calibri" w:hAnsi="Calibri" w:cs="Arial"/>
          <w:sz w:val="26"/>
          <w:szCs w:val="26"/>
        </w:rPr>
      </w:pPr>
      <w:r w:rsidRPr="00F26558">
        <w:rPr>
          <w:rFonts w:ascii="Calibri" w:hAnsi="Calibri" w:cs="Arial"/>
          <w:sz w:val="26"/>
          <w:szCs w:val="26"/>
        </w:rPr>
        <w:t>Review ministry and reflect</w:t>
      </w:r>
      <w:r w:rsidR="00BE3964" w:rsidRPr="00F26558">
        <w:rPr>
          <w:rFonts w:ascii="Calibri" w:hAnsi="Calibri" w:cs="Arial"/>
          <w:sz w:val="26"/>
          <w:szCs w:val="26"/>
        </w:rPr>
        <w:t xml:space="preserve"> on practice.</w:t>
      </w:r>
      <w:r w:rsidR="00600733" w:rsidRPr="00F26558">
        <w:rPr>
          <w:rFonts w:ascii="Calibri" w:hAnsi="Calibri" w:cs="Arial"/>
          <w:sz w:val="26"/>
          <w:szCs w:val="26"/>
        </w:rPr>
        <w:t xml:space="preserve"> </w:t>
      </w:r>
    </w:p>
    <w:p w:rsidR="00600733" w:rsidRPr="00F26558" w:rsidRDefault="00600733" w:rsidP="002A09EB">
      <w:pPr>
        <w:pStyle w:val="ListParagraph"/>
        <w:numPr>
          <w:ilvl w:val="0"/>
          <w:numId w:val="14"/>
        </w:numPr>
        <w:ind w:left="1077" w:hanging="357"/>
        <w:contextualSpacing w:val="0"/>
        <w:rPr>
          <w:rFonts w:ascii="Calibri" w:hAnsi="Calibri" w:cs="Arial"/>
          <w:sz w:val="26"/>
          <w:szCs w:val="26"/>
        </w:rPr>
      </w:pPr>
      <w:r w:rsidRPr="00F26558">
        <w:rPr>
          <w:rFonts w:ascii="Calibri" w:hAnsi="Calibri" w:cs="Arial"/>
          <w:sz w:val="26"/>
          <w:szCs w:val="26"/>
        </w:rPr>
        <w:t xml:space="preserve">Ensure the ministry being exercised gives an appropriate challenge: - energising challenge, without being daunting. </w:t>
      </w:r>
    </w:p>
    <w:p w:rsidR="005C26A2" w:rsidRPr="00F26558" w:rsidRDefault="005C26A2" w:rsidP="002A09EB">
      <w:pPr>
        <w:pStyle w:val="ListParagraph"/>
        <w:numPr>
          <w:ilvl w:val="0"/>
          <w:numId w:val="14"/>
        </w:numPr>
        <w:ind w:left="1077" w:hanging="357"/>
        <w:rPr>
          <w:rFonts w:ascii="Calibri" w:hAnsi="Calibri" w:cs="Arial"/>
          <w:sz w:val="26"/>
          <w:szCs w:val="26"/>
        </w:rPr>
      </w:pPr>
      <w:r w:rsidRPr="00F26558">
        <w:rPr>
          <w:rFonts w:ascii="Calibri" w:hAnsi="Calibri" w:cs="Arial"/>
          <w:sz w:val="26"/>
          <w:szCs w:val="26"/>
        </w:rPr>
        <w:t xml:space="preserve">Consider </w:t>
      </w:r>
      <w:r w:rsidR="00A02ECD" w:rsidRPr="00F26558">
        <w:rPr>
          <w:rFonts w:ascii="Calibri" w:hAnsi="Calibri" w:cs="Arial"/>
          <w:sz w:val="26"/>
          <w:szCs w:val="26"/>
        </w:rPr>
        <w:t>how</w:t>
      </w:r>
      <w:r w:rsidRPr="00F26558">
        <w:rPr>
          <w:rFonts w:ascii="Calibri" w:hAnsi="Calibri" w:cs="Arial"/>
          <w:sz w:val="26"/>
          <w:szCs w:val="26"/>
        </w:rPr>
        <w:t xml:space="preserve"> to keep others in the church informed of the ministry</w:t>
      </w:r>
      <w:r w:rsidR="00A02ECD" w:rsidRPr="00F26558">
        <w:rPr>
          <w:rFonts w:ascii="Calibri" w:hAnsi="Calibri" w:cs="Arial"/>
          <w:sz w:val="26"/>
          <w:szCs w:val="26"/>
        </w:rPr>
        <w:t xml:space="preserve"> and any support needs</w:t>
      </w:r>
      <w:r w:rsidRPr="00F26558">
        <w:rPr>
          <w:rFonts w:ascii="Calibri" w:hAnsi="Calibri" w:cs="Arial"/>
          <w:sz w:val="26"/>
          <w:szCs w:val="26"/>
        </w:rPr>
        <w:t xml:space="preserve"> </w:t>
      </w:r>
      <w:r w:rsidR="00A02ECD" w:rsidRPr="00F26558">
        <w:rPr>
          <w:rFonts w:ascii="Calibri" w:hAnsi="Calibri" w:cs="Arial"/>
          <w:sz w:val="26"/>
          <w:szCs w:val="26"/>
        </w:rPr>
        <w:t>(prayer, finance or other people).</w:t>
      </w:r>
    </w:p>
    <w:p w:rsidR="00BE3964" w:rsidRPr="00F26558" w:rsidRDefault="00BE3964" w:rsidP="002A09EB">
      <w:pPr>
        <w:pStyle w:val="ListParagraph"/>
        <w:numPr>
          <w:ilvl w:val="0"/>
          <w:numId w:val="14"/>
        </w:numPr>
        <w:ind w:left="1077" w:hanging="357"/>
        <w:rPr>
          <w:rFonts w:ascii="Calibri" w:hAnsi="Calibri" w:cs="Arial"/>
          <w:sz w:val="26"/>
          <w:szCs w:val="26"/>
        </w:rPr>
      </w:pPr>
      <w:r w:rsidRPr="00F26558">
        <w:rPr>
          <w:rFonts w:ascii="Calibri" w:hAnsi="Calibri" w:cs="Arial"/>
          <w:sz w:val="26"/>
          <w:szCs w:val="26"/>
        </w:rPr>
        <w:t xml:space="preserve">Keep a watching brief as to </w:t>
      </w:r>
      <w:r w:rsidR="00667A9A">
        <w:rPr>
          <w:rFonts w:ascii="Calibri" w:hAnsi="Calibri" w:cs="Arial"/>
          <w:sz w:val="26"/>
          <w:szCs w:val="26"/>
        </w:rPr>
        <w:t>supervisee’s</w:t>
      </w:r>
      <w:r w:rsidRPr="00F26558">
        <w:rPr>
          <w:rFonts w:ascii="Calibri" w:hAnsi="Calibri" w:cs="Arial"/>
          <w:sz w:val="26"/>
          <w:szCs w:val="26"/>
        </w:rPr>
        <w:t xml:space="preserve"> work/family/church/study/….life balance!</w:t>
      </w:r>
    </w:p>
    <w:p w:rsidR="00A02ECD" w:rsidRPr="0078491B" w:rsidRDefault="00A02ECD" w:rsidP="0078491B">
      <w:pPr>
        <w:spacing w:after="80" w:line="360" w:lineRule="auto"/>
        <w:rPr>
          <w:rFonts w:ascii="Calibri" w:hAnsi="Calibri" w:cs="Arial"/>
          <w:b/>
          <w:sz w:val="26"/>
          <w:szCs w:val="26"/>
        </w:rPr>
      </w:pPr>
    </w:p>
    <w:p w:rsidR="00C9299B" w:rsidRPr="0078491B" w:rsidRDefault="0078491B" w:rsidP="0078491B">
      <w:pPr>
        <w:pStyle w:val="Heading2"/>
        <w:ind w:left="142"/>
        <w:rPr>
          <w:rFonts w:ascii="Calibri" w:hAnsi="Calibri"/>
          <w:color w:val="365F91" w:themeColor="accent1" w:themeShade="BF"/>
        </w:rPr>
      </w:pPr>
      <w:bookmarkStart w:id="9" w:name="_Toc411500532"/>
      <w:r w:rsidRPr="0078491B">
        <w:rPr>
          <w:rFonts w:ascii="Calibri" w:hAnsi="Calibri"/>
          <w:color w:val="365F91" w:themeColor="accent1" w:themeShade="BF"/>
        </w:rPr>
        <w:t>6</w:t>
      </w:r>
      <w:r w:rsidR="00401548" w:rsidRPr="0078491B">
        <w:rPr>
          <w:rFonts w:ascii="Calibri" w:hAnsi="Calibri"/>
          <w:color w:val="365F91" w:themeColor="accent1" w:themeShade="BF"/>
        </w:rPr>
        <w:t>.3</w:t>
      </w:r>
      <w:r w:rsidR="00C9299B" w:rsidRPr="0078491B">
        <w:rPr>
          <w:rFonts w:ascii="Calibri" w:hAnsi="Calibri"/>
          <w:color w:val="365F91" w:themeColor="accent1" w:themeShade="BF"/>
        </w:rPr>
        <w:t xml:space="preserve"> Group Supervision</w:t>
      </w:r>
      <w:bookmarkEnd w:id="9"/>
    </w:p>
    <w:p w:rsidR="00C9299B" w:rsidRPr="00F26558" w:rsidRDefault="00C9299B" w:rsidP="00C9299B">
      <w:pPr>
        <w:tabs>
          <w:tab w:val="left" w:pos="2540"/>
        </w:tabs>
        <w:spacing w:after="80"/>
        <w:ind w:left="360"/>
        <w:rPr>
          <w:rFonts w:ascii="Calibri" w:hAnsi="Calibri" w:cs="Arial"/>
          <w:i/>
          <w:sz w:val="26"/>
          <w:szCs w:val="26"/>
        </w:rPr>
      </w:pPr>
      <w:r w:rsidRPr="00F26558">
        <w:rPr>
          <w:rFonts w:ascii="Calibri" w:hAnsi="Calibri" w:cs="Arial"/>
          <w:i/>
          <w:sz w:val="26"/>
          <w:szCs w:val="26"/>
        </w:rPr>
        <w:tab/>
      </w:r>
    </w:p>
    <w:p w:rsidR="002A09EB" w:rsidRPr="00F26558" w:rsidRDefault="002A09EB" w:rsidP="002A09EB">
      <w:pPr>
        <w:spacing w:after="80"/>
        <w:ind w:left="720"/>
        <w:jc w:val="both"/>
        <w:rPr>
          <w:rFonts w:ascii="Calibri" w:hAnsi="Calibri" w:cs="Arial"/>
          <w:sz w:val="26"/>
          <w:szCs w:val="26"/>
        </w:rPr>
      </w:pPr>
      <w:r w:rsidRPr="00F26558">
        <w:rPr>
          <w:rFonts w:ascii="Calibri" w:hAnsi="Calibri" w:cs="Arial"/>
          <w:sz w:val="26"/>
          <w:szCs w:val="26"/>
        </w:rPr>
        <w:t>Supervision may sometimes be with other members of a ministry team and sometimes individually.</w:t>
      </w:r>
    </w:p>
    <w:p w:rsidR="002A09EB" w:rsidRDefault="002A09EB" w:rsidP="002A09EB">
      <w:pPr>
        <w:spacing w:after="80"/>
        <w:ind w:left="720"/>
        <w:jc w:val="both"/>
        <w:rPr>
          <w:rFonts w:ascii="Calibri" w:hAnsi="Calibri" w:cs="Arial"/>
          <w:sz w:val="26"/>
          <w:szCs w:val="26"/>
        </w:rPr>
      </w:pPr>
    </w:p>
    <w:p w:rsidR="00C9299B" w:rsidRPr="00F26558" w:rsidRDefault="006C34D9" w:rsidP="002A09EB">
      <w:pPr>
        <w:spacing w:after="80"/>
        <w:ind w:left="720"/>
        <w:jc w:val="both"/>
        <w:rPr>
          <w:rFonts w:ascii="Calibri" w:hAnsi="Calibri" w:cs="Arial"/>
          <w:sz w:val="26"/>
          <w:szCs w:val="26"/>
        </w:rPr>
      </w:pPr>
      <w:r w:rsidRPr="00F26558">
        <w:rPr>
          <w:rFonts w:ascii="Calibri" w:hAnsi="Calibri" w:cs="Arial"/>
          <w:sz w:val="26"/>
          <w:szCs w:val="26"/>
        </w:rPr>
        <w:t>Where a group of people exercise the same ministry, it is can be both effective and time saving to have supervision in groups. With a supportive dynamic, groups can help people reflect on both similar and different experiences.</w:t>
      </w:r>
    </w:p>
    <w:p w:rsidR="006C34D9" w:rsidRPr="00F26558" w:rsidRDefault="006C34D9" w:rsidP="00C9299B">
      <w:pPr>
        <w:spacing w:after="80"/>
        <w:ind w:left="720"/>
        <w:rPr>
          <w:rFonts w:ascii="Calibri" w:hAnsi="Calibri" w:cs="Arial"/>
          <w:sz w:val="26"/>
          <w:szCs w:val="26"/>
        </w:rPr>
      </w:pPr>
    </w:p>
    <w:p w:rsidR="00C9299B" w:rsidRPr="00F26558" w:rsidRDefault="006C34D9" w:rsidP="00C41CD7">
      <w:pPr>
        <w:spacing w:after="80"/>
        <w:ind w:left="720"/>
        <w:rPr>
          <w:rFonts w:ascii="Calibri" w:hAnsi="Calibri" w:cs="Arial"/>
          <w:sz w:val="26"/>
          <w:szCs w:val="26"/>
        </w:rPr>
      </w:pPr>
      <w:r w:rsidRPr="00F26558">
        <w:rPr>
          <w:rFonts w:ascii="Calibri" w:hAnsi="Calibri" w:cs="Arial"/>
          <w:sz w:val="26"/>
          <w:szCs w:val="26"/>
        </w:rPr>
        <w:t>However, this can make accountability difficult, and it is wise to ensure that not all supervision sessions are group supervision.</w:t>
      </w:r>
    </w:p>
    <w:p w:rsidR="00C9299B" w:rsidRPr="00F26558" w:rsidRDefault="00C9299B" w:rsidP="00EA49E0">
      <w:pPr>
        <w:pStyle w:val="ListParagraph"/>
        <w:spacing w:after="80" w:line="360" w:lineRule="auto"/>
        <w:ind w:left="360"/>
        <w:rPr>
          <w:rFonts w:ascii="Calibri" w:hAnsi="Calibri" w:cs="Arial"/>
          <w:b/>
          <w:sz w:val="26"/>
          <w:szCs w:val="26"/>
        </w:rPr>
      </w:pPr>
    </w:p>
    <w:p w:rsidR="00D85241" w:rsidRPr="0078491B" w:rsidRDefault="0078491B" w:rsidP="0078491B">
      <w:pPr>
        <w:pStyle w:val="Heading2"/>
        <w:ind w:left="142"/>
        <w:rPr>
          <w:rFonts w:ascii="Calibri" w:hAnsi="Calibri"/>
          <w:color w:val="365F91" w:themeColor="accent1" w:themeShade="BF"/>
        </w:rPr>
      </w:pPr>
      <w:bookmarkStart w:id="10" w:name="_Toc411500533"/>
      <w:r w:rsidRPr="0078491B">
        <w:rPr>
          <w:rFonts w:ascii="Calibri" w:hAnsi="Calibri"/>
          <w:color w:val="365F91" w:themeColor="accent1" w:themeShade="BF"/>
        </w:rPr>
        <w:t>6</w:t>
      </w:r>
      <w:r w:rsidR="00C9299B" w:rsidRPr="0078491B">
        <w:rPr>
          <w:rFonts w:ascii="Calibri" w:hAnsi="Calibri"/>
          <w:color w:val="365F91" w:themeColor="accent1" w:themeShade="BF"/>
        </w:rPr>
        <w:t>.4</w:t>
      </w:r>
      <w:r w:rsidR="00401548" w:rsidRPr="0078491B">
        <w:rPr>
          <w:rFonts w:ascii="Calibri" w:hAnsi="Calibri"/>
          <w:color w:val="365F91" w:themeColor="accent1" w:themeShade="BF"/>
        </w:rPr>
        <w:t xml:space="preserve"> </w:t>
      </w:r>
      <w:r w:rsidR="00D85241" w:rsidRPr="0078491B">
        <w:rPr>
          <w:rFonts w:ascii="Calibri" w:hAnsi="Calibri"/>
          <w:color w:val="365F91" w:themeColor="accent1" w:themeShade="BF"/>
        </w:rPr>
        <w:t>Learning Portfolio</w:t>
      </w:r>
      <w:bookmarkEnd w:id="10"/>
      <w:r w:rsidR="00C574DD" w:rsidRPr="0078491B">
        <w:rPr>
          <w:rFonts w:ascii="Calibri" w:hAnsi="Calibri"/>
          <w:color w:val="365F91" w:themeColor="accent1" w:themeShade="BF"/>
        </w:rPr>
        <w:t xml:space="preserve"> </w:t>
      </w:r>
    </w:p>
    <w:p w:rsidR="00401548" w:rsidRPr="00F26558" w:rsidRDefault="00401548" w:rsidP="00401548">
      <w:pPr>
        <w:rPr>
          <w:rFonts w:ascii="Calibri" w:hAnsi="Calibri"/>
          <w:sz w:val="26"/>
          <w:szCs w:val="26"/>
        </w:rPr>
      </w:pPr>
    </w:p>
    <w:p w:rsidR="00D85241" w:rsidRPr="00F26558" w:rsidRDefault="00C574DD" w:rsidP="002A09EB">
      <w:pPr>
        <w:spacing w:after="80"/>
        <w:ind w:left="720"/>
        <w:jc w:val="both"/>
        <w:rPr>
          <w:rFonts w:ascii="Calibri" w:hAnsi="Calibri" w:cs="Arial"/>
          <w:sz w:val="26"/>
          <w:szCs w:val="26"/>
        </w:rPr>
      </w:pPr>
      <w:r w:rsidRPr="00F26558">
        <w:rPr>
          <w:rFonts w:ascii="Calibri" w:hAnsi="Calibri" w:cs="Arial"/>
          <w:sz w:val="26"/>
          <w:szCs w:val="26"/>
        </w:rPr>
        <w:t xml:space="preserve">A learning portfolio is a log that gives evidence of learning </w:t>
      </w:r>
      <w:r w:rsidR="00F26558" w:rsidRPr="00F26558">
        <w:rPr>
          <w:rFonts w:ascii="Calibri" w:hAnsi="Calibri" w:cs="Arial"/>
          <w:sz w:val="26"/>
          <w:szCs w:val="26"/>
        </w:rPr>
        <w:t xml:space="preserve">through a training course and/or through </w:t>
      </w:r>
      <w:r w:rsidRPr="00F26558">
        <w:rPr>
          <w:rFonts w:ascii="Calibri" w:hAnsi="Calibri" w:cs="Arial"/>
          <w:sz w:val="26"/>
          <w:szCs w:val="26"/>
        </w:rPr>
        <w:t xml:space="preserve">experience and reflection. </w:t>
      </w:r>
      <w:r w:rsidR="00D85241" w:rsidRPr="00F26558">
        <w:rPr>
          <w:rFonts w:ascii="Calibri" w:hAnsi="Calibri" w:cs="Arial"/>
          <w:sz w:val="26"/>
          <w:szCs w:val="26"/>
        </w:rPr>
        <w:t xml:space="preserve">It is a good practice </w:t>
      </w:r>
      <w:r w:rsidRPr="00F26558">
        <w:rPr>
          <w:rFonts w:ascii="Calibri" w:hAnsi="Calibri" w:cs="Arial"/>
          <w:sz w:val="26"/>
          <w:szCs w:val="26"/>
        </w:rPr>
        <w:t xml:space="preserve">for all in Authorised Ministry </w:t>
      </w:r>
      <w:r w:rsidR="00D85241" w:rsidRPr="00F26558">
        <w:rPr>
          <w:rFonts w:ascii="Calibri" w:hAnsi="Calibri" w:cs="Arial"/>
          <w:sz w:val="26"/>
          <w:szCs w:val="26"/>
        </w:rPr>
        <w:t xml:space="preserve">to </w:t>
      </w:r>
      <w:r w:rsidR="00A02ECD" w:rsidRPr="00F26558">
        <w:rPr>
          <w:rFonts w:ascii="Calibri" w:hAnsi="Calibri" w:cs="Arial"/>
          <w:sz w:val="26"/>
          <w:szCs w:val="26"/>
        </w:rPr>
        <w:t>establish</w:t>
      </w:r>
      <w:r w:rsidR="00AC5B86" w:rsidRPr="00F26558">
        <w:rPr>
          <w:rFonts w:ascii="Calibri" w:hAnsi="Calibri" w:cs="Arial"/>
          <w:sz w:val="26"/>
          <w:szCs w:val="26"/>
        </w:rPr>
        <w:t xml:space="preserve"> and keep</w:t>
      </w:r>
      <w:r w:rsidR="00A02ECD" w:rsidRPr="00F26558">
        <w:rPr>
          <w:rFonts w:ascii="Calibri" w:hAnsi="Calibri" w:cs="Arial"/>
          <w:sz w:val="26"/>
          <w:szCs w:val="26"/>
        </w:rPr>
        <w:t xml:space="preserve"> </w:t>
      </w:r>
      <w:r w:rsidRPr="00F26558">
        <w:rPr>
          <w:rFonts w:ascii="Calibri" w:hAnsi="Calibri" w:cs="Arial"/>
          <w:sz w:val="26"/>
          <w:szCs w:val="26"/>
        </w:rPr>
        <w:t xml:space="preserve">such a </w:t>
      </w:r>
      <w:r w:rsidR="00A02ECD" w:rsidRPr="00F26558">
        <w:rPr>
          <w:rFonts w:ascii="Calibri" w:hAnsi="Calibri" w:cs="Arial"/>
          <w:sz w:val="26"/>
          <w:szCs w:val="26"/>
        </w:rPr>
        <w:t>portfolio of learning. This might involve</w:t>
      </w:r>
      <w:r w:rsidR="00EA49E0" w:rsidRPr="00F26558">
        <w:rPr>
          <w:rFonts w:ascii="Calibri" w:hAnsi="Calibri" w:cs="Arial"/>
          <w:sz w:val="26"/>
          <w:szCs w:val="26"/>
        </w:rPr>
        <w:t>:</w:t>
      </w:r>
    </w:p>
    <w:p w:rsidR="00C574DD" w:rsidRPr="00F26558" w:rsidRDefault="00C574DD" w:rsidP="00C574DD">
      <w:pPr>
        <w:spacing w:after="80"/>
        <w:rPr>
          <w:rFonts w:ascii="Calibri" w:hAnsi="Calibri" w:cs="Arial"/>
          <w:sz w:val="26"/>
          <w:szCs w:val="26"/>
        </w:rPr>
      </w:pPr>
    </w:p>
    <w:p w:rsidR="00D85241" w:rsidRPr="00F26558" w:rsidRDefault="00D85241" w:rsidP="00600733">
      <w:pPr>
        <w:pStyle w:val="ListParagraph"/>
        <w:numPr>
          <w:ilvl w:val="0"/>
          <w:numId w:val="18"/>
        </w:numPr>
        <w:spacing w:after="80"/>
        <w:ind w:left="1080"/>
        <w:rPr>
          <w:rFonts w:ascii="Calibri" w:hAnsi="Calibri" w:cs="Arial"/>
          <w:sz w:val="26"/>
          <w:szCs w:val="26"/>
        </w:rPr>
      </w:pPr>
      <w:r w:rsidRPr="00F26558">
        <w:rPr>
          <w:rFonts w:ascii="Calibri" w:hAnsi="Calibri" w:cs="Arial"/>
          <w:sz w:val="26"/>
          <w:szCs w:val="26"/>
        </w:rPr>
        <w:t>A brief account of some practical situations, which has been explored in supervision, noting what was learned through reflecting on it.</w:t>
      </w:r>
      <w:r w:rsidR="00C574DD" w:rsidRPr="00F26558">
        <w:rPr>
          <w:rFonts w:ascii="Calibri" w:hAnsi="Calibri" w:cs="Arial"/>
          <w:sz w:val="26"/>
          <w:szCs w:val="26"/>
        </w:rPr>
        <w:t xml:space="preserve"> This might have a sheet after engaging in ministry (e.g. a service you have lead) with the following sections.</w:t>
      </w:r>
    </w:p>
    <w:p w:rsidR="00C574DD" w:rsidRPr="00F26558" w:rsidRDefault="00C574DD" w:rsidP="00C574DD">
      <w:pPr>
        <w:pStyle w:val="ListParagraph"/>
        <w:spacing w:after="80"/>
        <w:ind w:left="1080"/>
        <w:rPr>
          <w:rFonts w:ascii="Calibri" w:hAnsi="Calibri" w:cs="Arial"/>
          <w:sz w:val="26"/>
          <w:szCs w:val="26"/>
        </w:rPr>
      </w:pPr>
    </w:p>
    <w:p w:rsidR="00C574DD" w:rsidRPr="00F26558" w:rsidRDefault="00C574DD" w:rsidP="00C574DD">
      <w:pPr>
        <w:pStyle w:val="ListParagraph"/>
        <w:numPr>
          <w:ilvl w:val="1"/>
          <w:numId w:val="31"/>
        </w:numPr>
        <w:spacing w:after="80"/>
        <w:rPr>
          <w:rFonts w:ascii="Calibri" w:hAnsi="Calibri" w:cs="Arial"/>
          <w:sz w:val="26"/>
          <w:szCs w:val="26"/>
        </w:rPr>
      </w:pPr>
      <w:r w:rsidRPr="00F26558">
        <w:rPr>
          <w:rFonts w:ascii="Calibri" w:hAnsi="Calibri" w:cs="Arial"/>
          <w:sz w:val="26"/>
          <w:szCs w:val="26"/>
        </w:rPr>
        <w:t>What happened/what did I experience?</w:t>
      </w:r>
    </w:p>
    <w:p w:rsidR="00C574DD" w:rsidRPr="00F26558" w:rsidRDefault="00C574DD" w:rsidP="00C574DD">
      <w:pPr>
        <w:pStyle w:val="ListParagraph"/>
        <w:numPr>
          <w:ilvl w:val="1"/>
          <w:numId w:val="31"/>
        </w:numPr>
        <w:spacing w:after="80"/>
        <w:rPr>
          <w:rFonts w:ascii="Calibri" w:hAnsi="Calibri" w:cs="Arial"/>
          <w:sz w:val="26"/>
          <w:szCs w:val="26"/>
        </w:rPr>
      </w:pPr>
      <w:r w:rsidRPr="00F26558">
        <w:rPr>
          <w:rFonts w:ascii="Calibri" w:hAnsi="Calibri" w:cs="Arial"/>
          <w:sz w:val="26"/>
          <w:szCs w:val="26"/>
        </w:rPr>
        <w:t>What did I learn from this?</w:t>
      </w:r>
    </w:p>
    <w:p w:rsidR="00C574DD" w:rsidRPr="00F26558" w:rsidRDefault="00C574DD" w:rsidP="00C574DD">
      <w:pPr>
        <w:pStyle w:val="ListParagraph"/>
        <w:numPr>
          <w:ilvl w:val="1"/>
          <w:numId w:val="31"/>
        </w:numPr>
        <w:spacing w:after="80"/>
        <w:rPr>
          <w:rFonts w:ascii="Calibri" w:hAnsi="Calibri" w:cs="Arial"/>
          <w:sz w:val="26"/>
          <w:szCs w:val="26"/>
        </w:rPr>
      </w:pPr>
      <w:r w:rsidRPr="00F26558">
        <w:rPr>
          <w:rFonts w:ascii="Calibri" w:hAnsi="Calibri" w:cs="Arial"/>
          <w:sz w:val="26"/>
          <w:szCs w:val="26"/>
        </w:rPr>
        <w:t>What will I do differently next time?</w:t>
      </w:r>
    </w:p>
    <w:p w:rsidR="00C574DD" w:rsidRPr="00F26558" w:rsidRDefault="00C574DD" w:rsidP="00C574DD">
      <w:pPr>
        <w:pStyle w:val="ListParagraph"/>
        <w:numPr>
          <w:ilvl w:val="1"/>
          <w:numId w:val="31"/>
        </w:numPr>
        <w:spacing w:after="80"/>
        <w:rPr>
          <w:rFonts w:ascii="Calibri" w:hAnsi="Calibri" w:cs="Arial"/>
          <w:sz w:val="26"/>
          <w:szCs w:val="26"/>
        </w:rPr>
      </w:pPr>
      <w:r w:rsidRPr="00F26558">
        <w:rPr>
          <w:rFonts w:ascii="Calibri" w:hAnsi="Calibri" w:cs="Arial"/>
          <w:sz w:val="26"/>
          <w:szCs w:val="26"/>
        </w:rPr>
        <w:t>What further support or resources do I need next time?</w:t>
      </w:r>
    </w:p>
    <w:p w:rsidR="00C574DD" w:rsidRPr="00F26558" w:rsidRDefault="00C574DD" w:rsidP="00C574DD">
      <w:pPr>
        <w:pStyle w:val="ListParagraph"/>
        <w:numPr>
          <w:ilvl w:val="1"/>
          <w:numId w:val="31"/>
        </w:numPr>
        <w:spacing w:after="80"/>
        <w:rPr>
          <w:rFonts w:ascii="Calibri" w:hAnsi="Calibri" w:cs="Arial"/>
          <w:sz w:val="26"/>
          <w:szCs w:val="26"/>
        </w:rPr>
      </w:pPr>
      <w:r w:rsidRPr="00F26558">
        <w:rPr>
          <w:rFonts w:ascii="Calibri" w:hAnsi="Calibri" w:cs="Arial"/>
          <w:sz w:val="26"/>
          <w:szCs w:val="26"/>
        </w:rPr>
        <w:t>What is my next step in this area of learning?</w:t>
      </w:r>
    </w:p>
    <w:p w:rsidR="00C574DD" w:rsidRPr="00F26558" w:rsidRDefault="00C574DD" w:rsidP="00C574DD">
      <w:pPr>
        <w:pStyle w:val="ListParagraph"/>
        <w:spacing w:after="80"/>
        <w:ind w:left="1440"/>
        <w:rPr>
          <w:rFonts w:ascii="Calibri" w:hAnsi="Calibri" w:cs="Arial"/>
          <w:sz w:val="26"/>
          <w:szCs w:val="26"/>
        </w:rPr>
      </w:pPr>
    </w:p>
    <w:p w:rsidR="00D85241" w:rsidRPr="00F26558" w:rsidRDefault="00D85241" w:rsidP="00600733">
      <w:pPr>
        <w:pStyle w:val="ListParagraph"/>
        <w:numPr>
          <w:ilvl w:val="0"/>
          <w:numId w:val="18"/>
        </w:numPr>
        <w:spacing w:after="80"/>
        <w:ind w:left="1080"/>
        <w:rPr>
          <w:rFonts w:ascii="Calibri" w:hAnsi="Calibri" w:cs="Arial"/>
          <w:sz w:val="26"/>
          <w:szCs w:val="26"/>
        </w:rPr>
      </w:pPr>
      <w:r w:rsidRPr="00F26558">
        <w:rPr>
          <w:rFonts w:ascii="Calibri" w:hAnsi="Calibri" w:cs="Arial"/>
          <w:sz w:val="26"/>
          <w:szCs w:val="26"/>
        </w:rPr>
        <w:t>Identification of learning needs or training undertaken</w:t>
      </w:r>
      <w:r w:rsidR="00C574DD" w:rsidRPr="00F26558">
        <w:rPr>
          <w:rFonts w:ascii="Calibri" w:hAnsi="Calibri" w:cs="Arial"/>
          <w:sz w:val="26"/>
          <w:szCs w:val="26"/>
        </w:rPr>
        <w:t>.</w:t>
      </w:r>
    </w:p>
    <w:p w:rsidR="00BE3964" w:rsidRPr="00F26558" w:rsidRDefault="00BE3964" w:rsidP="00600733">
      <w:pPr>
        <w:spacing w:after="80"/>
        <w:ind w:left="360"/>
        <w:jc w:val="center"/>
        <w:rPr>
          <w:rFonts w:ascii="Calibri" w:hAnsi="Calibri" w:cs="Arial"/>
          <w:sz w:val="26"/>
          <w:szCs w:val="26"/>
        </w:rPr>
      </w:pPr>
    </w:p>
    <w:p w:rsidR="00EA49E0" w:rsidRPr="00F26558" w:rsidRDefault="00D85241" w:rsidP="00EA49E0">
      <w:pPr>
        <w:spacing w:after="80"/>
        <w:ind w:left="720"/>
        <w:rPr>
          <w:rFonts w:ascii="Calibri" w:hAnsi="Calibri" w:cs="Arial"/>
          <w:sz w:val="26"/>
          <w:szCs w:val="26"/>
        </w:rPr>
      </w:pPr>
      <w:r w:rsidRPr="00F26558">
        <w:rPr>
          <w:rFonts w:ascii="Calibri" w:hAnsi="Calibri" w:cs="Arial"/>
          <w:sz w:val="26"/>
          <w:szCs w:val="26"/>
        </w:rPr>
        <w:t xml:space="preserve">The purpose </w:t>
      </w:r>
      <w:r w:rsidR="00A02ECD" w:rsidRPr="00F26558">
        <w:rPr>
          <w:rFonts w:ascii="Calibri" w:hAnsi="Calibri" w:cs="Arial"/>
          <w:sz w:val="26"/>
          <w:szCs w:val="26"/>
        </w:rPr>
        <w:t xml:space="preserve">of portfolios is to identify </w:t>
      </w:r>
      <w:r w:rsidR="00C574DD" w:rsidRPr="00F26558">
        <w:rPr>
          <w:rFonts w:ascii="Calibri" w:hAnsi="Calibri" w:cs="Arial"/>
          <w:sz w:val="26"/>
          <w:szCs w:val="26"/>
        </w:rPr>
        <w:t xml:space="preserve">learning achieved, and </w:t>
      </w:r>
      <w:r w:rsidR="00A02ECD" w:rsidRPr="00F26558">
        <w:rPr>
          <w:rFonts w:ascii="Calibri" w:hAnsi="Calibri" w:cs="Arial"/>
          <w:sz w:val="26"/>
          <w:szCs w:val="26"/>
        </w:rPr>
        <w:t xml:space="preserve">areas </w:t>
      </w:r>
      <w:r w:rsidR="00C574DD" w:rsidRPr="00F26558">
        <w:rPr>
          <w:rFonts w:ascii="Calibri" w:hAnsi="Calibri" w:cs="Arial"/>
          <w:sz w:val="26"/>
          <w:szCs w:val="26"/>
        </w:rPr>
        <w:t>for</w:t>
      </w:r>
      <w:r w:rsidR="00A02ECD" w:rsidRPr="00F26558">
        <w:rPr>
          <w:rFonts w:ascii="Calibri" w:hAnsi="Calibri" w:cs="Arial"/>
          <w:sz w:val="26"/>
          <w:szCs w:val="26"/>
        </w:rPr>
        <w:t xml:space="preserve"> growth and development</w:t>
      </w:r>
      <w:r w:rsidR="00C574DD" w:rsidRPr="00F26558">
        <w:rPr>
          <w:rFonts w:ascii="Calibri" w:hAnsi="Calibri" w:cs="Arial"/>
          <w:sz w:val="26"/>
          <w:szCs w:val="26"/>
        </w:rPr>
        <w:t>. It p</w:t>
      </w:r>
      <w:r w:rsidR="002C5488" w:rsidRPr="00F26558">
        <w:rPr>
          <w:rFonts w:ascii="Calibri" w:hAnsi="Calibri" w:cs="Arial"/>
          <w:sz w:val="26"/>
          <w:szCs w:val="26"/>
        </w:rPr>
        <w:t>rovide</w:t>
      </w:r>
      <w:r w:rsidR="00C574DD" w:rsidRPr="00F26558">
        <w:rPr>
          <w:rFonts w:ascii="Calibri" w:hAnsi="Calibri" w:cs="Arial"/>
          <w:sz w:val="26"/>
          <w:szCs w:val="26"/>
        </w:rPr>
        <w:t>s</w:t>
      </w:r>
      <w:r w:rsidR="002C5488" w:rsidRPr="00F26558">
        <w:rPr>
          <w:rFonts w:ascii="Calibri" w:hAnsi="Calibri" w:cs="Arial"/>
          <w:sz w:val="26"/>
          <w:szCs w:val="26"/>
        </w:rPr>
        <w:t xml:space="preserve"> a record for annual reflection</w:t>
      </w:r>
      <w:r w:rsidR="00A02ECD" w:rsidRPr="00F26558">
        <w:rPr>
          <w:rFonts w:ascii="Calibri" w:hAnsi="Calibri" w:cs="Arial"/>
          <w:sz w:val="26"/>
          <w:szCs w:val="26"/>
        </w:rPr>
        <w:t xml:space="preserve">. </w:t>
      </w:r>
    </w:p>
    <w:p w:rsidR="00EA49E0" w:rsidRPr="00F26558" w:rsidRDefault="00EA49E0" w:rsidP="00EA49E0">
      <w:pPr>
        <w:spacing w:after="80"/>
        <w:ind w:left="720"/>
        <w:rPr>
          <w:rFonts w:ascii="Calibri" w:hAnsi="Calibri" w:cs="Arial"/>
          <w:sz w:val="26"/>
          <w:szCs w:val="26"/>
        </w:rPr>
      </w:pPr>
    </w:p>
    <w:p w:rsidR="00EA49E0" w:rsidRPr="00F26558" w:rsidRDefault="002A09EB" w:rsidP="00EA49E0">
      <w:pPr>
        <w:spacing w:after="80"/>
        <w:ind w:left="720"/>
        <w:rPr>
          <w:rFonts w:ascii="Calibri" w:hAnsi="Calibri" w:cs="Arial"/>
          <w:sz w:val="26"/>
          <w:szCs w:val="26"/>
        </w:rPr>
      </w:pPr>
      <w:r>
        <w:rPr>
          <w:rFonts w:ascii="Calibri" w:hAnsi="Calibri" w:cs="Arial"/>
          <w:sz w:val="26"/>
          <w:szCs w:val="26"/>
        </w:rPr>
        <w:t>For Authorised W</w:t>
      </w:r>
      <w:r w:rsidR="00EA49E0" w:rsidRPr="00F26558">
        <w:rPr>
          <w:rFonts w:ascii="Calibri" w:hAnsi="Calibri" w:cs="Arial"/>
          <w:sz w:val="26"/>
          <w:szCs w:val="26"/>
        </w:rPr>
        <w:t>orship Assistants, the portfolio record of learning will form part of the renewal of authorisation every three years.</w:t>
      </w:r>
    </w:p>
    <w:p w:rsidR="00A02ECD" w:rsidRPr="00F26558" w:rsidRDefault="00A02ECD" w:rsidP="00401548">
      <w:pPr>
        <w:pStyle w:val="Heading2"/>
        <w:rPr>
          <w:rFonts w:ascii="Calibri" w:hAnsi="Calibri"/>
        </w:rPr>
      </w:pPr>
    </w:p>
    <w:p w:rsidR="00A02ECD" w:rsidRPr="0078491B" w:rsidRDefault="0078491B" w:rsidP="0078491B">
      <w:pPr>
        <w:pStyle w:val="Heading2"/>
        <w:ind w:left="142"/>
        <w:rPr>
          <w:rFonts w:ascii="Calibri" w:hAnsi="Calibri"/>
          <w:color w:val="365F91" w:themeColor="accent1" w:themeShade="BF"/>
        </w:rPr>
      </w:pPr>
      <w:bookmarkStart w:id="11" w:name="_Toc411500534"/>
      <w:r w:rsidRPr="0078491B">
        <w:rPr>
          <w:rFonts w:ascii="Calibri" w:hAnsi="Calibri"/>
          <w:color w:val="365F91" w:themeColor="accent1" w:themeShade="BF"/>
        </w:rPr>
        <w:t>6</w:t>
      </w:r>
      <w:r w:rsidR="00A02ECD" w:rsidRPr="0078491B">
        <w:rPr>
          <w:rFonts w:ascii="Calibri" w:hAnsi="Calibri"/>
          <w:color w:val="365F91" w:themeColor="accent1" w:themeShade="BF"/>
        </w:rPr>
        <w:t>.</w:t>
      </w:r>
      <w:r w:rsidR="00C9299B" w:rsidRPr="0078491B">
        <w:rPr>
          <w:rFonts w:ascii="Calibri" w:hAnsi="Calibri"/>
          <w:color w:val="365F91" w:themeColor="accent1" w:themeShade="BF"/>
        </w:rPr>
        <w:t>5</w:t>
      </w:r>
      <w:r w:rsidR="00A02ECD" w:rsidRPr="0078491B">
        <w:rPr>
          <w:rFonts w:ascii="Calibri" w:hAnsi="Calibri"/>
          <w:color w:val="365F91" w:themeColor="accent1" w:themeShade="BF"/>
        </w:rPr>
        <w:t xml:space="preserve"> Annual review</w:t>
      </w:r>
      <w:bookmarkEnd w:id="11"/>
    </w:p>
    <w:p w:rsidR="00401548" w:rsidRPr="00F26558" w:rsidRDefault="00401548" w:rsidP="00401548">
      <w:pPr>
        <w:rPr>
          <w:rFonts w:ascii="Calibri" w:hAnsi="Calibri"/>
          <w:sz w:val="26"/>
          <w:szCs w:val="26"/>
        </w:rPr>
      </w:pPr>
    </w:p>
    <w:p w:rsidR="00A02ECD" w:rsidRDefault="00A02ECD" w:rsidP="00242163">
      <w:pPr>
        <w:spacing w:after="80"/>
        <w:ind w:left="720"/>
        <w:rPr>
          <w:rFonts w:ascii="Calibri" w:hAnsi="Calibri" w:cs="Arial"/>
          <w:sz w:val="26"/>
          <w:szCs w:val="26"/>
        </w:rPr>
      </w:pPr>
      <w:r w:rsidRPr="00F26558">
        <w:rPr>
          <w:rFonts w:ascii="Calibri" w:hAnsi="Calibri" w:cs="Arial"/>
          <w:sz w:val="26"/>
          <w:szCs w:val="26"/>
        </w:rPr>
        <w:t xml:space="preserve">A good </w:t>
      </w:r>
      <w:r w:rsidR="00AC5B86" w:rsidRPr="00F26558">
        <w:rPr>
          <w:rFonts w:ascii="Calibri" w:hAnsi="Calibri" w:cs="Arial"/>
          <w:sz w:val="26"/>
          <w:szCs w:val="26"/>
        </w:rPr>
        <w:t>practice</w:t>
      </w:r>
      <w:r w:rsidRPr="00F26558">
        <w:rPr>
          <w:rFonts w:ascii="Calibri" w:hAnsi="Calibri" w:cs="Arial"/>
          <w:sz w:val="26"/>
          <w:szCs w:val="26"/>
        </w:rPr>
        <w:t xml:space="preserve"> is to have an </w:t>
      </w:r>
      <w:r w:rsidR="00DC0D92">
        <w:rPr>
          <w:rFonts w:ascii="Calibri" w:hAnsi="Calibri" w:cs="Arial"/>
          <w:sz w:val="26"/>
          <w:szCs w:val="26"/>
        </w:rPr>
        <w:t>a</w:t>
      </w:r>
      <w:r w:rsidRPr="00F26558">
        <w:rPr>
          <w:rFonts w:ascii="Calibri" w:hAnsi="Calibri" w:cs="Arial"/>
          <w:sz w:val="26"/>
          <w:szCs w:val="26"/>
        </w:rPr>
        <w:t xml:space="preserve">nnual review. </w:t>
      </w:r>
    </w:p>
    <w:p w:rsidR="00DC0D92" w:rsidRPr="00F26558" w:rsidRDefault="00DC0D92" w:rsidP="00242163">
      <w:pPr>
        <w:spacing w:after="80"/>
        <w:ind w:left="720"/>
        <w:rPr>
          <w:rFonts w:ascii="Calibri" w:hAnsi="Calibri" w:cs="Arial"/>
          <w:sz w:val="26"/>
          <w:szCs w:val="26"/>
        </w:rPr>
      </w:pPr>
    </w:p>
    <w:p w:rsidR="00A02ECD" w:rsidRDefault="00DC0D92" w:rsidP="00242163">
      <w:pPr>
        <w:spacing w:after="80"/>
        <w:ind w:left="720"/>
        <w:rPr>
          <w:rFonts w:ascii="Calibri" w:hAnsi="Calibri" w:cs="Arial"/>
          <w:sz w:val="26"/>
          <w:szCs w:val="26"/>
        </w:rPr>
      </w:pPr>
      <w:r>
        <w:rPr>
          <w:rFonts w:ascii="Calibri" w:hAnsi="Calibri" w:cs="Arial"/>
          <w:sz w:val="26"/>
          <w:szCs w:val="26"/>
        </w:rPr>
        <w:t>The review should help</w:t>
      </w:r>
      <w:r w:rsidR="00A02ECD" w:rsidRPr="00F26558">
        <w:rPr>
          <w:rFonts w:ascii="Calibri" w:hAnsi="Calibri" w:cs="Arial"/>
          <w:sz w:val="26"/>
          <w:szCs w:val="26"/>
        </w:rPr>
        <w:t xml:space="preserve"> both supervisor and supervisee to recognise either strategic change in the church’s ministry needs or personal change (such as in growth in confidence and personal development, or </w:t>
      </w:r>
      <w:r w:rsidR="002C5488" w:rsidRPr="00F26558">
        <w:rPr>
          <w:rFonts w:ascii="Calibri" w:hAnsi="Calibri" w:cs="Arial"/>
          <w:sz w:val="26"/>
          <w:szCs w:val="26"/>
        </w:rPr>
        <w:t>changed family re</w:t>
      </w:r>
      <w:r w:rsidR="00A02ECD" w:rsidRPr="00F26558">
        <w:rPr>
          <w:rFonts w:ascii="Calibri" w:hAnsi="Calibri" w:cs="Arial"/>
          <w:sz w:val="26"/>
          <w:szCs w:val="26"/>
        </w:rPr>
        <w:t>s</w:t>
      </w:r>
      <w:r w:rsidR="002C5488" w:rsidRPr="00F26558">
        <w:rPr>
          <w:rFonts w:ascii="Calibri" w:hAnsi="Calibri" w:cs="Arial"/>
          <w:sz w:val="26"/>
          <w:szCs w:val="26"/>
        </w:rPr>
        <w:t>p</w:t>
      </w:r>
      <w:r w:rsidR="00A02ECD" w:rsidRPr="00F26558">
        <w:rPr>
          <w:rFonts w:ascii="Calibri" w:hAnsi="Calibri" w:cs="Arial"/>
          <w:sz w:val="26"/>
          <w:szCs w:val="26"/>
        </w:rPr>
        <w:t>onsibilities.</w:t>
      </w:r>
    </w:p>
    <w:p w:rsidR="00DC0D92" w:rsidRPr="00F26558" w:rsidRDefault="00DC0D92" w:rsidP="00242163">
      <w:pPr>
        <w:spacing w:after="80"/>
        <w:ind w:left="720"/>
        <w:rPr>
          <w:rFonts w:ascii="Calibri" w:hAnsi="Calibri" w:cs="Arial"/>
          <w:sz w:val="26"/>
          <w:szCs w:val="26"/>
        </w:rPr>
      </w:pPr>
    </w:p>
    <w:p w:rsidR="00A02ECD" w:rsidRPr="00F26558" w:rsidRDefault="00A02ECD" w:rsidP="00242163">
      <w:pPr>
        <w:spacing w:after="80"/>
        <w:ind w:left="720"/>
        <w:rPr>
          <w:rFonts w:ascii="Calibri" w:hAnsi="Calibri" w:cs="Arial"/>
          <w:sz w:val="26"/>
          <w:szCs w:val="26"/>
        </w:rPr>
      </w:pPr>
      <w:r w:rsidRPr="00F26558">
        <w:rPr>
          <w:rFonts w:ascii="Calibri" w:hAnsi="Calibri" w:cs="Arial"/>
          <w:sz w:val="26"/>
          <w:szCs w:val="26"/>
        </w:rPr>
        <w:t>A review may to a new ministry with new challenges (e.g. Reader ministry) or to a less demanding ministry.</w:t>
      </w:r>
    </w:p>
    <w:p w:rsidR="00A02ECD" w:rsidRPr="00F26558" w:rsidRDefault="00A02ECD" w:rsidP="005F0B02">
      <w:pPr>
        <w:spacing w:after="80" w:line="360" w:lineRule="auto"/>
        <w:rPr>
          <w:rFonts w:ascii="Calibri" w:hAnsi="Calibri" w:cs="Arial"/>
          <w:sz w:val="26"/>
          <w:szCs w:val="26"/>
        </w:rPr>
      </w:pPr>
    </w:p>
    <w:p w:rsidR="00600733" w:rsidRPr="0078491B" w:rsidRDefault="0078491B" w:rsidP="0078491B">
      <w:pPr>
        <w:pStyle w:val="Heading2"/>
        <w:ind w:left="142"/>
        <w:rPr>
          <w:rFonts w:ascii="Calibri" w:hAnsi="Calibri"/>
          <w:color w:val="365F91" w:themeColor="accent1" w:themeShade="BF"/>
        </w:rPr>
      </w:pPr>
      <w:bookmarkStart w:id="12" w:name="_Toc411500535"/>
      <w:r w:rsidRPr="0078491B">
        <w:rPr>
          <w:rFonts w:ascii="Calibri" w:hAnsi="Calibri"/>
          <w:color w:val="365F91" w:themeColor="accent1" w:themeShade="BF"/>
        </w:rPr>
        <w:t>6</w:t>
      </w:r>
      <w:r w:rsidR="00C9299B" w:rsidRPr="0078491B">
        <w:rPr>
          <w:rFonts w:ascii="Calibri" w:hAnsi="Calibri"/>
          <w:color w:val="365F91" w:themeColor="accent1" w:themeShade="BF"/>
        </w:rPr>
        <w:t>.6</w:t>
      </w:r>
      <w:r w:rsidR="00600733" w:rsidRPr="0078491B">
        <w:rPr>
          <w:rFonts w:ascii="Calibri" w:hAnsi="Calibri"/>
          <w:color w:val="365F91" w:themeColor="accent1" w:themeShade="BF"/>
        </w:rPr>
        <w:t xml:space="preserve"> Periodic Review</w:t>
      </w:r>
      <w:bookmarkEnd w:id="12"/>
      <w:r w:rsidR="00600733" w:rsidRPr="0078491B">
        <w:rPr>
          <w:rFonts w:ascii="Calibri" w:hAnsi="Calibri"/>
          <w:color w:val="365F91" w:themeColor="accent1" w:themeShade="BF"/>
        </w:rPr>
        <w:t xml:space="preserve"> </w:t>
      </w:r>
    </w:p>
    <w:p w:rsidR="00401548" w:rsidRPr="00F26558" w:rsidRDefault="00401548" w:rsidP="00401548">
      <w:pPr>
        <w:rPr>
          <w:rFonts w:ascii="Calibri" w:hAnsi="Calibri"/>
          <w:sz w:val="26"/>
          <w:szCs w:val="26"/>
        </w:rPr>
      </w:pPr>
    </w:p>
    <w:p w:rsidR="00600733" w:rsidRPr="00F26558" w:rsidRDefault="00600733" w:rsidP="00EA49E0">
      <w:pPr>
        <w:spacing w:after="80"/>
        <w:ind w:left="720"/>
        <w:rPr>
          <w:rFonts w:ascii="Calibri" w:hAnsi="Calibri" w:cs="Arial"/>
          <w:sz w:val="26"/>
          <w:szCs w:val="26"/>
        </w:rPr>
      </w:pPr>
      <w:r w:rsidRPr="00F26558">
        <w:rPr>
          <w:rFonts w:ascii="Calibri" w:hAnsi="Calibri" w:cs="Arial"/>
          <w:sz w:val="26"/>
          <w:szCs w:val="26"/>
        </w:rPr>
        <w:t>A longer term review will be needed, perhaps every other year, or every 3 years. We change much over such a period of time, as does the church. It is appropriate we have a structured opportunity to rethink personal and ecclesial priorities, and have permission to recognise change.</w:t>
      </w:r>
    </w:p>
    <w:p w:rsidR="00EA49E0" w:rsidRPr="00F26558" w:rsidRDefault="00EA49E0" w:rsidP="00EA49E0">
      <w:pPr>
        <w:spacing w:after="80"/>
        <w:ind w:left="720"/>
        <w:rPr>
          <w:rFonts w:ascii="Calibri" w:hAnsi="Calibri" w:cs="Arial"/>
          <w:sz w:val="26"/>
          <w:szCs w:val="26"/>
        </w:rPr>
      </w:pPr>
    </w:p>
    <w:p w:rsidR="002C5488" w:rsidRPr="00F26558" w:rsidRDefault="00DC0D92" w:rsidP="00782549">
      <w:pPr>
        <w:spacing w:after="80"/>
        <w:ind w:left="720"/>
        <w:rPr>
          <w:rFonts w:ascii="Calibri" w:hAnsi="Calibri" w:cs="Arial"/>
          <w:b/>
          <w:sz w:val="26"/>
          <w:szCs w:val="26"/>
        </w:rPr>
      </w:pPr>
      <w:r>
        <w:rPr>
          <w:rFonts w:ascii="Calibri" w:hAnsi="Calibri" w:cs="Arial"/>
          <w:sz w:val="26"/>
          <w:szCs w:val="26"/>
        </w:rPr>
        <w:t>For Authorised W</w:t>
      </w:r>
      <w:r w:rsidR="00EA49E0" w:rsidRPr="00F26558">
        <w:rPr>
          <w:rFonts w:ascii="Calibri" w:hAnsi="Calibri" w:cs="Arial"/>
          <w:sz w:val="26"/>
          <w:szCs w:val="26"/>
        </w:rPr>
        <w:t xml:space="preserve">orship Assistants, a review will </w:t>
      </w:r>
      <w:r w:rsidR="00401548" w:rsidRPr="00F26558">
        <w:rPr>
          <w:rFonts w:ascii="Calibri" w:hAnsi="Calibri" w:cs="Arial"/>
          <w:sz w:val="26"/>
          <w:szCs w:val="26"/>
        </w:rPr>
        <w:t xml:space="preserve">help the bishop </w:t>
      </w:r>
      <w:r w:rsidR="00EA49E0" w:rsidRPr="00F26558">
        <w:rPr>
          <w:rFonts w:ascii="Calibri" w:hAnsi="Calibri" w:cs="Arial"/>
          <w:sz w:val="26"/>
          <w:szCs w:val="26"/>
        </w:rPr>
        <w:t>to evaluate whether it is appropriate, both for the candidate and also for the church, to renew authorisation for the next three years.</w:t>
      </w:r>
    </w:p>
    <w:p w:rsidR="00846FFF" w:rsidRPr="00F26558" w:rsidRDefault="00846FFF">
      <w:pPr>
        <w:spacing w:after="200" w:line="276" w:lineRule="auto"/>
        <w:rPr>
          <w:rFonts w:ascii="Calibri" w:hAnsi="Calibri" w:cs="Arial"/>
          <w:b/>
          <w:sz w:val="26"/>
          <w:szCs w:val="26"/>
        </w:rPr>
      </w:pPr>
    </w:p>
    <w:p w:rsidR="00C9299B" w:rsidRPr="00F26558" w:rsidRDefault="00C9299B" w:rsidP="00C9299B">
      <w:pPr>
        <w:spacing w:after="200" w:line="276" w:lineRule="auto"/>
        <w:jc w:val="center"/>
        <w:rPr>
          <w:rFonts w:ascii="Calibri" w:hAnsi="Calibri" w:cs="Arial"/>
          <w:b/>
          <w:sz w:val="26"/>
          <w:szCs w:val="26"/>
          <w:u w:val="single"/>
        </w:rPr>
      </w:pPr>
      <w:r w:rsidRPr="00F26558">
        <w:rPr>
          <w:rFonts w:ascii="Calibri" w:hAnsi="Calibri" w:cs="Arial"/>
          <w:b/>
          <w:sz w:val="26"/>
          <w:szCs w:val="26"/>
          <w:u w:val="single"/>
        </w:rPr>
        <w:tab/>
      </w:r>
      <w:r w:rsidRPr="00F26558">
        <w:rPr>
          <w:rFonts w:ascii="Calibri" w:hAnsi="Calibri" w:cs="Arial"/>
          <w:b/>
          <w:sz w:val="26"/>
          <w:szCs w:val="26"/>
          <w:u w:val="single"/>
        </w:rPr>
        <w:tab/>
      </w:r>
      <w:r w:rsidRPr="00F26558">
        <w:rPr>
          <w:rFonts w:ascii="Calibri" w:hAnsi="Calibri" w:cs="Arial"/>
          <w:b/>
          <w:sz w:val="26"/>
          <w:szCs w:val="26"/>
          <w:u w:val="single"/>
        </w:rPr>
        <w:tab/>
      </w:r>
      <w:r w:rsidRPr="00F26558">
        <w:rPr>
          <w:rFonts w:ascii="Calibri" w:hAnsi="Calibri" w:cs="Arial"/>
          <w:b/>
          <w:sz w:val="26"/>
          <w:szCs w:val="26"/>
          <w:u w:val="single"/>
        </w:rPr>
        <w:tab/>
      </w:r>
    </w:p>
    <w:p w:rsidR="00C9299B" w:rsidRDefault="00C9299B">
      <w:pPr>
        <w:spacing w:after="200" w:line="276" w:lineRule="auto"/>
        <w:rPr>
          <w:rFonts w:ascii="Calibri" w:hAnsi="Calibri" w:cs="Arial"/>
          <w:b/>
          <w:sz w:val="26"/>
          <w:szCs w:val="26"/>
        </w:rPr>
      </w:pPr>
    </w:p>
    <w:p w:rsidR="00A303D5" w:rsidRDefault="00A303D5">
      <w:pPr>
        <w:spacing w:after="200" w:line="276" w:lineRule="auto"/>
        <w:rPr>
          <w:rFonts w:ascii="Calibri" w:hAnsi="Calibri" w:cs="Arial"/>
          <w:b/>
          <w:sz w:val="26"/>
          <w:szCs w:val="26"/>
        </w:rPr>
      </w:pPr>
    </w:p>
    <w:p w:rsidR="00A303D5" w:rsidRDefault="00A303D5">
      <w:pPr>
        <w:spacing w:after="200" w:line="276" w:lineRule="auto"/>
        <w:rPr>
          <w:b/>
          <w:sz w:val="24"/>
        </w:rPr>
      </w:pPr>
      <w:r>
        <w:br w:type="page"/>
      </w:r>
    </w:p>
    <w:p w:rsidR="002C5488" w:rsidRPr="0078491B" w:rsidRDefault="008A0B11" w:rsidP="00A303D5">
      <w:pPr>
        <w:pStyle w:val="Heading3"/>
        <w:rPr>
          <w:rFonts w:ascii="Calibri" w:eastAsiaTheme="majorEastAsia" w:hAnsi="Calibri" w:cstheme="majorBidi"/>
          <w:bCs/>
          <w:color w:val="365F91" w:themeColor="accent1" w:themeShade="BF"/>
          <w:sz w:val="26"/>
          <w:szCs w:val="26"/>
        </w:rPr>
      </w:pPr>
      <w:bookmarkStart w:id="13" w:name="_Toc411500536"/>
      <w:r w:rsidRPr="0078491B">
        <w:rPr>
          <w:rFonts w:ascii="Calibri" w:eastAsiaTheme="majorEastAsia" w:hAnsi="Calibri" w:cstheme="majorBidi"/>
          <w:bCs/>
          <w:color w:val="365F91" w:themeColor="accent1" w:themeShade="BF"/>
          <w:sz w:val="26"/>
          <w:szCs w:val="26"/>
        </w:rPr>
        <w:t>Bibliography for Lay Ministry S</w:t>
      </w:r>
      <w:r w:rsidR="002C5488" w:rsidRPr="0078491B">
        <w:rPr>
          <w:rFonts w:ascii="Calibri" w:eastAsiaTheme="majorEastAsia" w:hAnsi="Calibri" w:cstheme="majorBidi"/>
          <w:bCs/>
          <w:color w:val="365F91" w:themeColor="accent1" w:themeShade="BF"/>
          <w:sz w:val="26"/>
          <w:szCs w:val="26"/>
        </w:rPr>
        <w:t>upervisors</w:t>
      </w:r>
      <w:bookmarkEnd w:id="13"/>
    </w:p>
    <w:p w:rsidR="002C5488" w:rsidRDefault="002C5488" w:rsidP="00D85241">
      <w:pPr>
        <w:spacing w:after="80"/>
        <w:rPr>
          <w:rFonts w:ascii="Calibri" w:hAnsi="Calibri" w:cs="Arial"/>
          <w:sz w:val="28"/>
          <w:szCs w:val="28"/>
        </w:rPr>
      </w:pPr>
    </w:p>
    <w:p w:rsidR="00AE02B1" w:rsidRPr="00AE02B1" w:rsidRDefault="00AE02B1" w:rsidP="00AE02B1">
      <w:pPr>
        <w:spacing w:after="80"/>
        <w:ind w:left="720"/>
        <w:rPr>
          <w:rFonts w:ascii="Calibri" w:hAnsi="Calibri" w:cs="Arial"/>
          <w:b/>
          <w:sz w:val="24"/>
          <w:szCs w:val="24"/>
        </w:rPr>
      </w:pPr>
      <w:r>
        <w:rPr>
          <w:rFonts w:ascii="Calibri" w:hAnsi="Calibri" w:cs="Arial"/>
          <w:b/>
          <w:sz w:val="24"/>
          <w:szCs w:val="24"/>
        </w:rPr>
        <w:t>Administrative Matters (</w:t>
      </w:r>
      <w:r w:rsidRPr="00AE02B1">
        <w:rPr>
          <w:rFonts w:ascii="Calibri" w:hAnsi="Calibri" w:cs="Arial"/>
          <w:b/>
          <w:sz w:val="24"/>
          <w:szCs w:val="24"/>
        </w:rPr>
        <w:t>Church Urban Fund</w:t>
      </w:r>
      <w:r>
        <w:rPr>
          <w:rFonts w:ascii="Calibri" w:hAnsi="Calibri" w:cs="Arial"/>
          <w:b/>
          <w:sz w:val="24"/>
          <w:szCs w:val="24"/>
        </w:rPr>
        <w:t>)</w:t>
      </w:r>
    </w:p>
    <w:p w:rsidR="00AE02B1" w:rsidRPr="00AE02B1" w:rsidRDefault="00AE02B1" w:rsidP="00AE02B1">
      <w:pPr>
        <w:spacing w:after="80"/>
        <w:ind w:left="709"/>
        <w:rPr>
          <w:rFonts w:ascii="Calibri" w:hAnsi="Calibri" w:cs="Arial"/>
          <w:sz w:val="24"/>
          <w:szCs w:val="24"/>
        </w:rPr>
      </w:pPr>
    </w:p>
    <w:p w:rsidR="00C61DE8" w:rsidRPr="00AE02B1" w:rsidRDefault="00AE02B1" w:rsidP="00AE02B1">
      <w:pPr>
        <w:spacing w:after="80"/>
        <w:ind w:left="709"/>
        <w:rPr>
          <w:rFonts w:ascii="Calibri" w:hAnsi="Calibri" w:cs="Arial"/>
          <w:sz w:val="24"/>
          <w:szCs w:val="24"/>
        </w:rPr>
      </w:pPr>
      <w:r w:rsidRPr="00AE02B1">
        <w:rPr>
          <w:rFonts w:ascii="Calibri" w:hAnsi="Calibri" w:cs="Arial"/>
          <w:sz w:val="24"/>
          <w:szCs w:val="24"/>
        </w:rPr>
        <w:t xml:space="preserve">Working well with volunteers </w:t>
      </w:r>
    </w:p>
    <w:p w:rsidR="00AE02B1" w:rsidRPr="00AE02B1" w:rsidRDefault="005A5CF5" w:rsidP="00AE02B1">
      <w:pPr>
        <w:spacing w:after="80"/>
        <w:ind w:left="709"/>
        <w:rPr>
          <w:rFonts w:ascii="Calibri" w:hAnsi="Calibri" w:cs="Arial"/>
          <w:sz w:val="24"/>
          <w:szCs w:val="24"/>
        </w:rPr>
      </w:pPr>
      <w:hyperlink r:id="rId11" w:history="1">
        <w:r w:rsidR="00AE02B1" w:rsidRPr="00AE02B1">
          <w:rPr>
            <w:rStyle w:val="Hyperlink"/>
            <w:rFonts w:ascii="Calibri" w:hAnsi="Calibri" w:cs="Arial"/>
            <w:sz w:val="24"/>
            <w:szCs w:val="24"/>
          </w:rPr>
          <w:t>http://www.cuf.org.uk/working-volunteers</w:t>
        </w:r>
      </w:hyperlink>
    </w:p>
    <w:p w:rsidR="00AE02B1" w:rsidRPr="00AE02B1" w:rsidRDefault="00AE02B1" w:rsidP="00AE02B1">
      <w:pPr>
        <w:spacing w:after="80"/>
        <w:ind w:left="709"/>
        <w:rPr>
          <w:rFonts w:ascii="Calibri" w:hAnsi="Calibri" w:cs="Arial"/>
          <w:sz w:val="24"/>
          <w:szCs w:val="24"/>
        </w:rPr>
      </w:pPr>
    </w:p>
    <w:p w:rsidR="00AE02B1" w:rsidRPr="00AE02B1" w:rsidRDefault="00AE02B1" w:rsidP="00AE02B1">
      <w:pPr>
        <w:spacing w:after="80"/>
        <w:ind w:left="709"/>
        <w:rPr>
          <w:rFonts w:ascii="Calibri" w:hAnsi="Calibri" w:cs="Arial"/>
          <w:sz w:val="24"/>
          <w:szCs w:val="24"/>
        </w:rPr>
      </w:pPr>
      <w:r w:rsidRPr="00AE02B1">
        <w:rPr>
          <w:rFonts w:ascii="Calibri" w:hAnsi="Calibri" w:cs="Arial"/>
          <w:sz w:val="24"/>
          <w:szCs w:val="24"/>
        </w:rPr>
        <w:t xml:space="preserve">Managing Formalities </w:t>
      </w:r>
      <w:r w:rsidR="00425524">
        <w:rPr>
          <w:rFonts w:ascii="Calibri" w:hAnsi="Calibri" w:cs="Arial"/>
          <w:sz w:val="24"/>
          <w:szCs w:val="24"/>
        </w:rPr>
        <w:t>(pdf checklist)</w:t>
      </w:r>
    </w:p>
    <w:p w:rsidR="00AE02B1" w:rsidRPr="00AE02B1" w:rsidRDefault="005A5CF5" w:rsidP="00AE02B1">
      <w:pPr>
        <w:spacing w:after="80"/>
        <w:ind w:left="709"/>
        <w:rPr>
          <w:rFonts w:ascii="Calibri" w:hAnsi="Calibri" w:cs="Arial"/>
          <w:sz w:val="24"/>
          <w:szCs w:val="24"/>
        </w:rPr>
      </w:pPr>
      <w:hyperlink r:id="rId12" w:history="1">
        <w:r w:rsidR="00AE02B1" w:rsidRPr="00AE02B1">
          <w:rPr>
            <w:rStyle w:val="Hyperlink"/>
            <w:rFonts w:ascii="Calibri" w:hAnsi="Calibri" w:cs="Arial"/>
            <w:sz w:val="24"/>
            <w:szCs w:val="24"/>
          </w:rPr>
          <w:t>http://www.cuf.org.uk/sites/default/files/volunteering-guidance/managing-formalities.pdf</w:t>
        </w:r>
      </w:hyperlink>
    </w:p>
    <w:p w:rsidR="00AE02B1" w:rsidRDefault="00AE02B1" w:rsidP="00D85241">
      <w:pPr>
        <w:spacing w:after="80"/>
        <w:rPr>
          <w:rFonts w:ascii="Calibri" w:hAnsi="Calibri" w:cs="Arial"/>
          <w:sz w:val="28"/>
          <w:szCs w:val="28"/>
        </w:rPr>
      </w:pPr>
    </w:p>
    <w:p w:rsidR="00AE02B1" w:rsidRPr="00C41CD7" w:rsidRDefault="00AE02B1" w:rsidP="00D85241">
      <w:pPr>
        <w:spacing w:after="80"/>
        <w:rPr>
          <w:rFonts w:ascii="Calibri" w:hAnsi="Calibri" w:cs="Arial"/>
          <w:sz w:val="28"/>
          <w:szCs w:val="28"/>
        </w:rPr>
      </w:pPr>
    </w:p>
    <w:p w:rsidR="00794407" w:rsidRPr="00794407" w:rsidRDefault="00794407" w:rsidP="008A0B11">
      <w:pPr>
        <w:spacing w:after="80"/>
        <w:ind w:left="720"/>
        <w:rPr>
          <w:rFonts w:ascii="Calibri" w:hAnsi="Calibri" w:cs="Arial"/>
          <w:b/>
          <w:sz w:val="24"/>
          <w:szCs w:val="24"/>
        </w:rPr>
      </w:pPr>
      <w:r w:rsidRPr="00794407">
        <w:rPr>
          <w:rFonts w:ascii="Calibri" w:hAnsi="Calibri" w:cs="Arial"/>
          <w:b/>
          <w:sz w:val="24"/>
          <w:szCs w:val="24"/>
        </w:rPr>
        <w:t>General Supervision</w:t>
      </w:r>
    </w:p>
    <w:p w:rsidR="00794407" w:rsidRDefault="00794407" w:rsidP="008A0B11">
      <w:pPr>
        <w:spacing w:after="80"/>
        <w:ind w:left="720"/>
        <w:rPr>
          <w:rFonts w:ascii="Calibri" w:hAnsi="Calibri" w:cs="Arial"/>
          <w:sz w:val="24"/>
          <w:szCs w:val="24"/>
        </w:rPr>
      </w:pPr>
    </w:p>
    <w:p w:rsidR="008A0B11" w:rsidRPr="00C41CD7" w:rsidRDefault="008A0B11" w:rsidP="008A0B11">
      <w:pPr>
        <w:spacing w:after="80"/>
        <w:ind w:left="720"/>
        <w:rPr>
          <w:rFonts w:ascii="Calibri" w:hAnsi="Calibri" w:cs="Arial"/>
          <w:sz w:val="24"/>
          <w:szCs w:val="24"/>
        </w:rPr>
      </w:pPr>
      <w:r w:rsidRPr="00C41CD7">
        <w:rPr>
          <w:rFonts w:ascii="Calibri" w:hAnsi="Calibri" w:cs="Arial"/>
          <w:sz w:val="24"/>
          <w:szCs w:val="24"/>
        </w:rPr>
        <w:t>Neil Evans, ‘Reflection and Review’ Ch. 9 of</w:t>
      </w:r>
      <w:r w:rsidRPr="00C41CD7">
        <w:rPr>
          <w:rFonts w:ascii="Calibri" w:hAnsi="Calibri" w:cs="Arial"/>
          <w:i/>
          <w:sz w:val="24"/>
          <w:szCs w:val="24"/>
        </w:rPr>
        <w:t xml:space="preserve"> Developing in Ministry: Handbook for effective Christian learning and training</w:t>
      </w:r>
      <w:r w:rsidRPr="00C41CD7">
        <w:rPr>
          <w:rFonts w:ascii="Calibri" w:hAnsi="Calibri" w:cs="Arial"/>
          <w:sz w:val="24"/>
          <w:szCs w:val="24"/>
        </w:rPr>
        <w:t xml:space="preserve">. London: SPCK </w:t>
      </w:r>
      <w:r w:rsidRPr="00C41CD7">
        <w:rPr>
          <w:rFonts w:ascii="Calibri" w:hAnsi="Calibri" w:cs="Arial"/>
          <w:i/>
          <w:sz w:val="24"/>
          <w:szCs w:val="24"/>
        </w:rPr>
        <w:t>(</w:t>
      </w:r>
      <w:r w:rsidRPr="00C41CD7">
        <w:rPr>
          <w:rFonts w:ascii="Calibri" w:hAnsi="Calibri" w:cs="Arial"/>
          <w:sz w:val="24"/>
          <w:szCs w:val="24"/>
        </w:rPr>
        <w:t>2012)</w:t>
      </w:r>
    </w:p>
    <w:p w:rsidR="00B3356E" w:rsidRPr="00C41CD7" w:rsidRDefault="00B3356E" w:rsidP="00B3356E">
      <w:pPr>
        <w:spacing w:after="80"/>
        <w:ind w:left="720"/>
        <w:rPr>
          <w:rFonts w:ascii="Calibri" w:hAnsi="Calibri" w:cs="Arial"/>
          <w:sz w:val="24"/>
          <w:szCs w:val="24"/>
        </w:rPr>
      </w:pPr>
    </w:p>
    <w:p w:rsidR="00B3356E" w:rsidRDefault="00B3356E" w:rsidP="00B3356E">
      <w:pPr>
        <w:spacing w:after="80"/>
        <w:ind w:left="720"/>
        <w:rPr>
          <w:rFonts w:ascii="Calibri" w:hAnsi="Calibri" w:cs="Arial"/>
          <w:sz w:val="24"/>
          <w:szCs w:val="24"/>
        </w:rPr>
      </w:pPr>
      <w:r w:rsidRPr="00C41CD7">
        <w:rPr>
          <w:rFonts w:ascii="Calibri" w:hAnsi="Calibri" w:cs="Arial"/>
          <w:sz w:val="24"/>
          <w:szCs w:val="24"/>
        </w:rPr>
        <w:t xml:space="preserve">Sally Nash and Paul Nash </w:t>
      </w:r>
      <w:r w:rsidRPr="00C41CD7">
        <w:rPr>
          <w:rFonts w:ascii="Calibri" w:hAnsi="Calibri" w:cs="Arial"/>
          <w:i/>
          <w:sz w:val="24"/>
          <w:szCs w:val="24"/>
        </w:rPr>
        <w:t>Skills for Collaborative Ministry</w:t>
      </w:r>
      <w:r w:rsidR="008A0B11" w:rsidRPr="00C41CD7">
        <w:rPr>
          <w:rFonts w:ascii="Calibri" w:hAnsi="Calibri" w:cs="Arial"/>
          <w:i/>
          <w:sz w:val="24"/>
          <w:szCs w:val="24"/>
        </w:rPr>
        <w:t>,</w:t>
      </w:r>
      <w:r w:rsidRPr="00C41CD7">
        <w:rPr>
          <w:rFonts w:ascii="Calibri" w:hAnsi="Calibri" w:cs="Arial"/>
          <w:sz w:val="24"/>
          <w:szCs w:val="24"/>
        </w:rPr>
        <w:t xml:space="preserve"> London: SPCK (2011) [Especially Chapter 7]</w:t>
      </w:r>
    </w:p>
    <w:p w:rsidR="00794407" w:rsidRPr="00C41CD7" w:rsidRDefault="00794407" w:rsidP="00B3356E">
      <w:pPr>
        <w:spacing w:after="80"/>
        <w:ind w:left="720"/>
        <w:rPr>
          <w:rFonts w:ascii="Calibri" w:hAnsi="Calibri" w:cs="Arial"/>
          <w:sz w:val="24"/>
          <w:szCs w:val="24"/>
        </w:rPr>
      </w:pPr>
    </w:p>
    <w:p w:rsidR="002C5488" w:rsidRPr="00C41CD7" w:rsidRDefault="002C5488" w:rsidP="00242163">
      <w:pPr>
        <w:spacing w:after="80"/>
        <w:ind w:left="720"/>
        <w:rPr>
          <w:rFonts w:ascii="Calibri" w:hAnsi="Calibri" w:cs="Arial"/>
          <w:sz w:val="24"/>
          <w:szCs w:val="24"/>
        </w:rPr>
      </w:pPr>
    </w:p>
    <w:p w:rsidR="008A0B11" w:rsidRPr="00C41CD7" w:rsidRDefault="008A0B11" w:rsidP="00242163">
      <w:pPr>
        <w:spacing w:after="80"/>
        <w:ind w:left="720"/>
        <w:rPr>
          <w:rFonts w:ascii="Calibri" w:hAnsi="Calibri" w:cs="Arial"/>
          <w:b/>
          <w:sz w:val="24"/>
          <w:szCs w:val="24"/>
        </w:rPr>
      </w:pPr>
      <w:r w:rsidRPr="00C41CD7">
        <w:rPr>
          <w:rFonts w:ascii="Calibri" w:hAnsi="Calibri" w:cs="Arial"/>
          <w:b/>
          <w:sz w:val="24"/>
          <w:szCs w:val="24"/>
        </w:rPr>
        <w:t>Pastoral Supervision</w:t>
      </w:r>
    </w:p>
    <w:p w:rsidR="008A0B11" w:rsidRPr="00C41CD7" w:rsidRDefault="008A0B11" w:rsidP="008A0B11">
      <w:pPr>
        <w:spacing w:after="80"/>
        <w:ind w:left="720"/>
        <w:rPr>
          <w:rFonts w:ascii="Calibri" w:hAnsi="Calibri" w:cs="Arial"/>
          <w:i/>
          <w:sz w:val="24"/>
          <w:szCs w:val="24"/>
        </w:rPr>
      </w:pPr>
    </w:p>
    <w:p w:rsidR="00794407" w:rsidRDefault="00794407" w:rsidP="008A0B11">
      <w:pPr>
        <w:spacing w:after="80"/>
        <w:ind w:left="720"/>
        <w:rPr>
          <w:rFonts w:ascii="Calibri" w:hAnsi="Calibri" w:cs="Arial"/>
          <w:sz w:val="24"/>
          <w:szCs w:val="24"/>
        </w:rPr>
      </w:pPr>
      <w:r>
        <w:rPr>
          <w:rFonts w:ascii="Calibri" w:hAnsi="Calibri" w:cs="Arial"/>
          <w:sz w:val="24"/>
          <w:szCs w:val="24"/>
        </w:rPr>
        <w:t xml:space="preserve">John </w:t>
      </w:r>
      <w:proofErr w:type="spellStart"/>
      <w:r>
        <w:rPr>
          <w:rFonts w:ascii="Calibri" w:hAnsi="Calibri" w:cs="Arial"/>
          <w:sz w:val="24"/>
          <w:szCs w:val="24"/>
        </w:rPr>
        <w:t>Foskett</w:t>
      </w:r>
      <w:proofErr w:type="spellEnd"/>
      <w:r>
        <w:rPr>
          <w:rFonts w:ascii="Calibri" w:hAnsi="Calibri" w:cs="Arial"/>
          <w:sz w:val="24"/>
          <w:szCs w:val="24"/>
        </w:rPr>
        <w:t xml:space="preserve"> and David Lyall, </w:t>
      </w:r>
      <w:r w:rsidRPr="00794407">
        <w:rPr>
          <w:rFonts w:ascii="Calibri" w:hAnsi="Calibri" w:cs="Arial"/>
          <w:i/>
          <w:sz w:val="24"/>
          <w:szCs w:val="24"/>
        </w:rPr>
        <w:t>Helping the Helpers: Supervision and Pastoral Care</w:t>
      </w:r>
      <w:r>
        <w:rPr>
          <w:rFonts w:ascii="Calibri" w:hAnsi="Calibri" w:cs="Arial"/>
          <w:i/>
          <w:sz w:val="24"/>
          <w:szCs w:val="24"/>
        </w:rPr>
        <w:t>,</w:t>
      </w:r>
      <w:r>
        <w:rPr>
          <w:rFonts w:ascii="Calibri" w:hAnsi="Calibri" w:cs="Arial"/>
          <w:sz w:val="24"/>
          <w:szCs w:val="24"/>
        </w:rPr>
        <w:t xml:space="preserve"> London: SPCK (1994)</w:t>
      </w:r>
    </w:p>
    <w:p w:rsidR="00794407" w:rsidRDefault="00794407" w:rsidP="00794407">
      <w:pPr>
        <w:spacing w:after="80"/>
        <w:ind w:left="720"/>
        <w:rPr>
          <w:rFonts w:ascii="Calibri" w:hAnsi="Calibri" w:cs="Arial"/>
          <w:sz w:val="24"/>
          <w:szCs w:val="24"/>
        </w:rPr>
      </w:pPr>
    </w:p>
    <w:p w:rsidR="00794407" w:rsidRDefault="00794407" w:rsidP="00794407">
      <w:pPr>
        <w:spacing w:after="80"/>
        <w:ind w:left="720"/>
        <w:rPr>
          <w:rFonts w:ascii="Calibri" w:hAnsi="Calibri" w:cs="Arial"/>
          <w:sz w:val="24"/>
          <w:szCs w:val="24"/>
        </w:rPr>
      </w:pPr>
      <w:r w:rsidRPr="00C41CD7">
        <w:rPr>
          <w:rFonts w:ascii="Calibri" w:hAnsi="Calibri" w:cs="Arial"/>
          <w:sz w:val="24"/>
          <w:szCs w:val="24"/>
        </w:rPr>
        <w:t xml:space="preserve">Jane Leach </w:t>
      </w:r>
      <w:r w:rsidRPr="00C41CD7">
        <w:rPr>
          <w:rFonts w:ascii="Calibri" w:hAnsi="Calibri" w:cs="Arial"/>
          <w:i/>
          <w:sz w:val="24"/>
          <w:szCs w:val="24"/>
        </w:rPr>
        <w:t>Pastoral Supervision: A Handbook,</w:t>
      </w:r>
      <w:r w:rsidRPr="00C41CD7">
        <w:rPr>
          <w:rFonts w:ascii="Calibri" w:hAnsi="Calibri" w:cs="Arial"/>
          <w:sz w:val="24"/>
          <w:szCs w:val="24"/>
        </w:rPr>
        <w:t xml:space="preserve"> SCM Press (2009) </w:t>
      </w:r>
      <w:r w:rsidRPr="00C41CD7">
        <w:rPr>
          <w:rFonts w:ascii="Calibri" w:hAnsi="Calibri" w:cs="Arial"/>
          <w:sz w:val="24"/>
          <w:szCs w:val="24"/>
        </w:rPr>
        <w:cr/>
      </w:r>
    </w:p>
    <w:p w:rsidR="002A09EB" w:rsidRDefault="002A09EB" w:rsidP="008A0B11">
      <w:pPr>
        <w:spacing w:after="80"/>
        <w:ind w:left="720"/>
        <w:rPr>
          <w:rFonts w:ascii="Calibri" w:hAnsi="Calibri" w:cs="Arial"/>
          <w:sz w:val="24"/>
          <w:szCs w:val="24"/>
        </w:rPr>
      </w:pPr>
      <w:r>
        <w:rPr>
          <w:rFonts w:ascii="Calibri" w:hAnsi="Calibri" w:cs="Arial"/>
          <w:sz w:val="24"/>
          <w:szCs w:val="24"/>
        </w:rPr>
        <w:t xml:space="preserve">Margaret </w:t>
      </w:r>
      <w:proofErr w:type="spellStart"/>
      <w:r>
        <w:rPr>
          <w:rFonts w:ascii="Calibri" w:hAnsi="Calibri" w:cs="Arial"/>
          <w:sz w:val="24"/>
          <w:szCs w:val="24"/>
        </w:rPr>
        <w:t>Nenefield</w:t>
      </w:r>
      <w:proofErr w:type="spellEnd"/>
      <w:r>
        <w:rPr>
          <w:rFonts w:ascii="Calibri" w:hAnsi="Calibri" w:cs="Arial"/>
          <w:sz w:val="24"/>
          <w:szCs w:val="24"/>
        </w:rPr>
        <w:t xml:space="preserve"> and </w:t>
      </w:r>
      <w:proofErr w:type="spellStart"/>
      <w:r>
        <w:rPr>
          <w:rFonts w:ascii="Calibri" w:hAnsi="Calibri" w:cs="Arial"/>
          <w:sz w:val="24"/>
          <w:szCs w:val="24"/>
        </w:rPr>
        <w:t>Gerraldine</w:t>
      </w:r>
      <w:proofErr w:type="spellEnd"/>
      <w:r>
        <w:rPr>
          <w:rFonts w:ascii="Calibri" w:hAnsi="Calibri" w:cs="Arial"/>
          <w:sz w:val="24"/>
          <w:szCs w:val="24"/>
        </w:rPr>
        <w:t xml:space="preserve"> Holton (eds) </w:t>
      </w:r>
      <w:r w:rsidRPr="00DC0D92">
        <w:rPr>
          <w:rFonts w:ascii="Calibri" w:hAnsi="Calibri" w:cs="Arial"/>
          <w:i/>
          <w:sz w:val="24"/>
          <w:szCs w:val="24"/>
        </w:rPr>
        <w:t>The Soul of Supervision: Integrating Practice and Theory</w:t>
      </w:r>
      <w:r w:rsidR="00DC0D92">
        <w:rPr>
          <w:rFonts w:ascii="Calibri" w:hAnsi="Calibri" w:cs="Arial"/>
          <w:i/>
          <w:sz w:val="24"/>
          <w:szCs w:val="24"/>
        </w:rPr>
        <w:t>,</w:t>
      </w:r>
      <w:r w:rsidRPr="00DC0D92">
        <w:rPr>
          <w:rFonts w:ascii="Calibri" w:hAnsi="Calibri" w:cs="Arial"/>
          <w:i/>
          <w:sz w:val="24"/>
          <w:szCs w:val="24"/>
        </w:rPr>
        <w:t xml:space="preserve"> </w:t>
      </w:r>
      <w:proofErr w:type="spellStart"/>
      <w:proofErr w:type="gramStart"/>
      <w:r w:rsidR="00DC0D92">
        <w:rPr>
          <w:rFonts w:ascii="Calibri" w:hAnsi="Calibri" w:cs="Arial"/>
          <w:sz w:val="24"/>
          <w:szCs w:val="24"/>
        </w:rPr>
        <w:t>NY:Morehouse</w:t>
      </w:r>
      <w:proofErr w:type="spellEnd"/>
      <w:proofErr w:type="gramEnd"/>
      <w:r w:rsidR="00DC0D92">
        <w:rPr>
          <w:rFonts w:ascii="Calibri" w:hAnsi="Calibri" w:cs="Arial"/>
          <w:sz w:val="24"/>
          <w:szCs w:val="24"/>
        </w:rPr>
        <w:t xml:space="preserve"> </w:t>
      </w:r>
      <w:r>
        <w:rPr>
          <w:rFonts w:ascii="Calibri" w:hAnsi="Calibri" w:cs="Arial"/>
          <w:sz w:val="24"/>
          <w:szCs w:val="24"/>
        </w:rPr>
        <w:t>(2010)</w:t>
      </w:r>
    </w:p>
    <w:p w:rsidR="002A09EB" w:rsidRPr="00C41CD7" w:rsidRDefault="002A09EB" w:rsidP="008A0B11">
      <w:pPr>
        <w:spacing w:after="80"/>
        <w:ind w:left="720"/>
        <w:rPr>
          <w:rFonts w:ascii="Calibri" w:hAnsi="Calibri" w:cs="Arial"/>
          <w:sz w:val="24"/>
          <w:szCs w:val="24"/>
        </w:rPr>
      </w:pPr>
    </w:p>
    <w:p w:rsidR="008A0B11" w:rsidRPr="00C41CD7" w:rsidRDefault="008A0B11" w:rsidP="008A0B11">
      <w:pPr>
        <w:spacing w:after="80"/>
        <w:ind w:left="720"/>
        <w:rPr>
          <w:rFonts w:ascii="Calibri" w:hAnsi="Calibri" w:cs="Arial"/>
          <w:sz w:val="24"/>
          <w:szCs w:val="24"/>
        </w:rPr>
      </w:pPr>
      <w:r w:rsidRPr="00C41CD7">
        <w:rPr>
          <w:rFonts w:ascii="Calibri" w:hAnsi="Calibri" w:cs="Arial"/>
          <w:sz w:val="24"/>
          <w:szCs w:val="24"/>
        </w:rPr>
        <w:t xml:space="preserve">Jessica Rose and Michael Paterson (ed.) </w:t>
      </w:r>
      <w:r w:rsidRPr="00C41CD7">
        <w:rPr>
          <w:rFonts w:ascii="Calibri" w:hAnsi="Calibri" w:cs="Arial"/>
          <w:i/>
          <w:sz w:val="24"/>
          <w:szCs w:val="24"/>
        </w:rPr>
        <w:t>Enriching Ministry: Pastoral Supervision in Practice</w:t>
      </w:r>
      <w:r w:rsidR="00DC0D92">
        <w:rPr>
          <w:rFonts w:ascii="Calibri" w:hAnsi="Calibri" w:cs="Arial"/>
          <w:i/>
          <w:sz w:val="24"/>
          <w:szCs w:val="24"/>
        </w:rPr>
        <w:t>,</w:t>
      </w:r>
      <w:r w:rsidRPr="00C41CD7">
        <w:rPr>
          <w:rFonts w:ascii="Calibri" w:hAnsi="Calibri" w:cs="Arial"/>
          <w:sz w:val="24"/>
          <w:szCs w:val="24"/>
        </w:rPr>
        <w:t> London: SCM Press (2014)</w:t>
      </w:r>
    </w:p>
    <w:p w:rsidR="008A0B11" w:rsidRPr="00C41CD7" w:rsidRDefault="008A0B11" w:rsidP="00242163">
      <w:pPr>
        <w:spacing w:after="80"/>
        <w:ind w:left="720"/>
        <w:rPr>
          <w:rFonts w:ascii="Calibri" w:hAnsi="Calibri" w:cs="Arial"/>
          <w:i/>
          <w:sz w:val="24"/>
          <w:szCs w:val="24"/>
        </w:rPr>
      </w:pPr>
    </w:p>
    <w:p w:rsidR="00846FFF" w:rsidRPr="00C41CD7" w:rsidRDefault="002C5488" w:rsidP="00C41CD7">
      <w:pPr>
        <w:spacing w:after="80"/>
        <w:ind w:left="720"/>
        <w:rPr>
          <w:rFonts w:ascii="Calibri" w:hAnsi="Calibri" w:cs="Arial"/>
          <w:sz w:val="24"/>
          <w:szCs w:val="24"/>
        </w:rPr>
      </w:pPr>
      <w:r w:rsidRPr="00C41CD7">
        <w:rPr>
          <w:rFonts w:ascii="Calibri" w:hAnsi="Calibri" w:cs="Arial"/>
          <w:i/>
          <w:sz w:val="24"/>
          <w:szCs w:val="24"/>
        </w:rPr>
        <w:t>Reflective practice: Formation and Supervision in Ministry (Open Access Journal)</w:t>
      </w:r>
      <w:r w:rsidR="00AC5B86" w:rsidRPr="00C41CD7">
        <w:rPr>
          <w:rFonts w:ascii="Calibri" w:hAnsi="Calibri" w:cs="Arial"/>
          <w:i/>
          <w:sz w:val="24"/>
          <w:szCs w:val="24"/>
        </w:rPr>
        <w:t xml:space="preserve"> - </w:t>
      </w:r>
      <w:hyperlink r:id="rId13" w:history="1">
        <w:r w:rsidR="0075291C" w:rsidRPr="00C41CD7">
          <w:rPr>
            <w:rStyle w:val="Hyperlink"/>
            <w:rFonts w:ascii="Calibri" w:hAnsi="Calibri" w:cs="Arial"/>
            <w:sz w:val="24"/>
            <w:szCs w:val="24"/>
          </w:rPr>
          <w:t>http://journals.sfu.ca/rpfs/index.php/rpfs/index</w:t>
        </w:r>
      </w:hyperlink>
      <w:r w:rsidR="00AC5B86" w:rsidRPr="00C41CD7">
        <w:rPr>
          <w:rFonts w:ascii="Calibri" w:hAnsi="Calibri" w:cs="Arial"/>
          <w:sz w:val="24"/>
          <w:szCs w:val="24"/>
        </w:rPr>
        <w:t xml:space="preserve"> </w:t>
      </w:r>
    </w:p>
    <w:sectPr w:rsidR="00846FFF" w:rsidRPr="00C41CD7" w:rsidSect="0075291C">
      <w:footerReference w:type="defaul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F5" w:rsidRDefault="005A5CF5" w:rsidP="00AC5B86">
      <w:r>
        <w:separator/>
      </w:r>
    </w:p>
  </w:endnote>
  <w:endnote w:type="continuationSeparator" w:id="0">
    <w:p w:rsidR="005A5CF5" w:rsidRDefault="005A5CF5" w:rsidP="00AC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24074"/>
      <w:docPartObj>
        <w:docPartGallery w:val="Page Numbers (Bottom of Page)"/>
        <w:docPartUnique/>
      </w:docPartObj>
    </w:sdtPr>
    <w:sdtEndPr>
      <w:rPr>
        <w:rFonts w:asciiTheme="minorHAnsi" w:hAnsiTheme="minorHAnsi"/>
        <w:noProof/>
      </w:rPr>
    </w:sdtEndPr>
    <w:sdtContent>
      <w:p w:rsidR="006C34D9" w:rsidRDefault="006C34D9">
        <w:pPr>
          <w:pStyle w:val="Footer"/>
          <w:jc w:val="center"/>
        </w:pPr>
      </w:p>
      <w:p w:rsidR="00425524" w:rsidRDefault="00962202" w:rsidP="00425524">
        <w:pPr>
          <w:pStyle w:val="Footer"/>
          <w:tabs>
            <w:tab w:val="clear" w:pos="4513"/>
          </w:tabs>
          <w:rPr>
            <w:rFonts w:asciiTheme="minorHAnsi" w:hAnsiTheme="minorHAnsi"/>
            <w:noProof/>
          </w:rPr>
        </w:pPr>
        <w:r>
          <w:rPr>
            <w:rFonts w:asciiTheme="minorHAnsi" w:hAnsiTheme="minorHAnsi"/>
            <w:noProof/>
          </w:rPr>
          <w:t xml:space="preserve">March </w:t>
        </w:r>
        <w:r w:rsidR="00075BAA">
          <w:rPr>
            <w:rFonts w:asciiTheme="minorHAnsi" w:hAnsiTheme="minorHAnsi"/>
            <w:noProof/>
          </w:rPr>
          <w:t>2015</w:t>
        </w:r>
        <w:r w:rsidR="00425524">
          <w:rPr>
            <w:rFonts w:asciiTheme="minorHAnsi" w:hAnsiTheme="minorHAnsi"/>
            <w:noProof/>
          </w:rPr>
          <w:tab/>
          <w:t xml:space="preserve">page </w:t>
        </w:r>
        <w:r w:rsidR="00641575" w:rsidRPr="006C34D9">
          <w:rPr>
            <w:rFonts w:asciiTheme="minorHAnsi" w:hAnsiTheme="minorHAnsi"/>
          </w:rPr>
          <w:fldChar w:fldCharType="begin"/>
        </w:r>
        <w:r w:rsidR="00641575" w:rsidRPr="006C34D9">
          <w:rPr>
            <w:rFonts w:asciiTheme="minorHAnsi" w:hAnsiTheme="minorHAnsi"/>
          </w:rPr>
          <w:instrText xml:space="preserve"> PAGE   \* MERGEFORMAT </w:instrText>
        </w:r>
        <w:r w:rsidR="00641575" w:rsidRPr="006C34D9">
          <w:rPr>
            <w:rFonts w:asciiTheme="minorHAnsi" w:hAnsiTheme="minorHAnsi"/>
          </w:rPr>
          <w:fldChar w:fldCharType="separate"/>
        </w:r>
        <w:r>
          <w:rPr>
            <w:rFonts w:asciiTheme="minorHAnsi" w:hAnsiTheme="minorHAnsi"/>
            <w:noProof/>
          </w:rPr>
          <w:t>2</w:t>
        </w:r>
        <w:r w:rsidR="00641575" w:rsidRPr="006C34D9">
          <w:rPr>
            <w:rFonts w:asciiTheme="minorHAnsi" w:hAnsiTheme="minorHAnsi"/>
            <w:noProof/>
          </w:rPr>
          <w:fldChar w:fldCharType="end"/>
        </w:r>
      </w:p>
    </w:sdtContent>
  </w:sdt>
  <w:p w:rsidR="00641575" w:rsidRPr="006C34D9" w:rsidRDefault="00641575" w:rsidP="00425524">
    <w:pPr>
      <w:pStyle w:val="Footer"/>
      <w:tabs>
        <w:tab w:val="clear" w:pos="4513"/>
      </w:tabs>
      <w:rPr>
        <w:rFonts w:asciiTheme="minorHAnsi" w:hAnsiTheme="minorHAnsi"/>
      </w:rPr>
    </w:pPr>
  </w:p>
  <w:p w:rsidR="00641575" w:rsidRDefault="0064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F5" w:rsidRDefault="005A5CF5" w:rsidP="00AC5B86">
      <w:r>
        <w:separator/>
      </w:r>
    </w:p>
  </w:footnote>
  <w:footnote w:type="continuationSeparator" w:id="0">
    <w:p w:rsidR="005A5CF5" w:rsidRDefault="005A5CF5" w:rsidP="00AC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11D"/>
    <w:multiLevelType w:val="hybridMultilevel"/>
    <w:tmpl w:val="B3AA27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B51C2"/>
    <w:multiLevelType w:val="hybridMultilevel"/>
    <w:tmpl w:val="9216C3E2"/>
    <w:lvl w:ilvl="0" w:tplc="A404A962">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82874"/>
    <w:multiLevelType w:val="hybridMultilevel"/>
    <w:tmpl w:val="4438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21A1D"/>
    <w:multiLevelType w:val="hybridMultilevel"/>
    <w:tmpl w:val="C10A579C"/>
    <w:lvl w:ilvl="0" w:tplc="04090003">
      <w:start w:val="1"/>
      <w:numFmt w:val="bullet"/>
      <w:lvlText w:val="o"/>
      <w:lvlJc w:val="left"/>
      <w:pPr>
        <w:tabs>
          <w:tab w:val="num" w:pos="399"/>
        </w:tabs>
        <w:ind w:left="399" w:hanging="360"/>
      </w:pPr>
      <w:rPr>
        <w:rFonts w:ascii="Courier New" w:hAnsi="Courier New" w:cs="Courier New" w:hint="default"/>
      </w:rPr>
    </w:lvl>
    <w:lvl w:ilvl="1" w:tplc="04090003">
      <w:start w:val="1"/>
      <w:numFmt w:val="bullet"/>
      <w:lvlText w:val="o"/>
      <w:lvlJc w:val="left"/>
      <w:pPr>
        <w:tabs>
          <w:tab w:val="num" w:pos="1119"/>
        </w:tabs>
        <w:ind w:left="1119" w:hanging="360"/>
      </w:pPr>
      <w:rPr>
        <w:rFonts w:ascii="Courier New" w:hAnsi="Courier New" w:cs="Courier New" w:hint="default"/>
      </w:rPr>
    </w:lvl>
    <w:lvl w:ilvl="2" w:tplc="04090005">
      <w:start w:val="1"/>
      <w:numFmt w:val="bullet"/>
      <w:lvlText w:val=""/>
      <w:lvlJc w:val="left"/>
      <w:pPr>
        <w:tabs>
          <w:tab w:val="num" w:pos="1839"/>
        </w:tabs>
        <w:ind w:left="1839" w:hanging="360"/>
      </w:pPr>
      <w:rPr>
        <w:rFonts w:ascii="Wingdings" w:hAnsi="Wingdings" w:hint="default"/>
      </w:rPr>
    </w:lvl>
    <w:lvl w:ilvl="3" w:tplc="04090001">
      <w:start w:val="1"/>
      <w:numFmt w:val="bullet"/>
      <w:lvlText w:val=""/>
      <w:lvlJc w:val="left"/>
      <w:pPr>
        <w:tabs>
          <w:tab w:val="num" w:pos="2559"/>
        </w:tabs>
        <w:ind w:left="2559" w:hanging="360"/>
      </w:pPr>
      <w:rPr>
        <w:rFonts w:ascii="Symbol" w:hAnsi="Symbol" w:hint="default"/>
      </w:rPr>
    </w:lvl>
    <w:lvl w:ilvl="4" w:tplc="04090003">
      <w:start w:val="1"/>
      <w:numFmt w:val="bullet"/>
      <w:lvlText w:val="o"/>
      <w:lvlJc w:val="left"/>
      <w:pPr>
        <w:tabs>
          <w:tab w:val="num" w:pos="3279"/>
        </w:tabs>
        <w:ind w:left="3279" w:hanging="360"/>
      </w:pPr>
      <w:rPr>
        <w:rFonts w:ascii="Courier New" w:hAnsi="Courier New" w:cs="Courier New" w:hint="default"/>
      </w:rPr>
    </w:lvl>
    <w:lvl w:ilvl="5" w:tplc="04090005">
      <w:start w:val="1"/>
      <w:numFmt w:val="bullet"/>
      <w:lvlText w:val=""/>
      <w:lvlJc w:val="left"/>
      <w:pPr>
        <w:tabs>
          <w:tab w:val="num" w:pos="3999"/>
        </w:tabs>
        <w:ind w:left="3999" w:hanging="360"/>
      </w:pPr>
      <w:rPr>
        <w:rFonts w:ascii="Wingdings" w:hAnsi="Wingdings" w:hint="default"/>
      </w:rPr>
    </w:lvl>
    <w:lvl w:ilvl="6" w:tplc="04090001">
      <w:start w:val="1"/>
      <w:numFmt w:val="bullet"/>
      <w:lvlText w:val=""/>
      <w:lvlJc w:val="left"/>
      <w:pPr>
        <w:tabs>
          <w:tab w:val="num" w:pos="4719"/>
        </w:tabs>
        <w:ind w:left="4719" w:hanging="360"/>
      </w:pPr>
      <w:rPr>
        <w:rFonts w:ascii="Symbol" w:hAnsi="Symbol" w:hint="default"/>
      </w:rPr>
    </w:lvl>
    <w:lvl w:ilvl="7" w:tplc="04090003">
      <w:start w:val="1"/>
      <w:numFmt w:val="bullet"/>
      <w:lvlText w:val="o"/>
      <w:lvlJc w:val="left"/>
      <w:pPr>
        <w:tabs>
          <w:tab w:val="num" w:pos="5439"/>
        </w:tabs>
        <w:ind w:left="5439" w:hanging="360"/>
      </w:pPr>
      <w:rPr>
        <w:rFonts w:ascii="Courier New" w:hAnsi="Courier New" w:cs="Courier New" w:hint="default"/>
      </w:rPr>
    </w:lvl>
    <w:lvl w:ilvl="8" w:tplc="04090005">
      <w:start w:val="1"/>
      <w:numFmt w:val="bullet"/>
      <w:lvlText w:val=""/>
      <w:lvlJc w:val="left"/>
      <w:pPr>
        <w:tabs>
          <w:tab w:val="num" w:pos="6159"/>
        </w:tabs>
        <w:ind w:left="6159" w:hanging="360"/>
      </w:pPr>
      <w:rPr>
        <w:rFonts w:ascii="Wingdings" w:hAnsi="Wingdings" w:hint="default"/>
      </w:rPr>
    </w:lvl>
  </w:abstractNum>
  <w:abstractNum w:abstractNumId="4" w15:restartNumberingAfterBreak="0">
    <w:nsid w:val="126F4D9A"/>
    <w:multiLevelType w:val="hybridMultilevel"/>
    <w:tmpl w:val="BAFC059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9C5AD3"/>
    <w:multiLevelType w:val="hybridMultilevel"/>
    <w:tmpl w:val="4C18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520E"/>
    <w:multiLevelType w:val="hybridMultilevel"/>
    <w:tmpl w:val="4128FC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6455"/>
    <w:multiLevelType w:val="singleLevel"/>
    <w:tmpl w:val="B520043E"/>
    <w:lvl w:ilvl="0">
      <w:start w:val="1"/>
      <w:numFmt w:val="decimal"/>
      <w:lvlText w:val="(%1)"/>
      <w:lvlJc w:val="left"/>
      <w:pPr>
        <w:tabs>
          <w:tab w:val="num" w:pos="855"/>
        </w:tabs>
        <w:ind w:left="855" w:hanging="855"/>
      </w:pPr>
    </w:lvl>
  </w:abstractNum>
  <w:abstractNum w:abstractNumId="8" w15:restartNumberingAfterBreak="0">
    <w:nsid w:val="1F042339"/>
    <w:multiLevelType w:val="singleLevel"/>
    <w:tmpl w:val="EEBE8824"/>
    <w:lvl w:ilvl="0">
      <w:start w:val="1"/>
      <w:numFmt w:val="lowerLetter"/>
      <w:lvlText w:val="(%1)"/>
      <w:lvlJc w:val="left"/>
      <w:pPr>
        <w:tabs>
          <w:tab w:val="num" w:pos="1691"/>
        </w:tabs>
        <w:ind w:left="1691" w:hanging="840"/>
      </w:pPr>
    </w:lvl>
  </w:abstractNum>
  <w:abstractNum w:abstractNumId="9" w15:restartNumberingAfterBreak="0">
    <w:nsid w:val="21741175"/>
    <w:multiLevelType w:val="hybridMultilevel"/>
    <w:tmpl w:val="CFD4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8243F"/>
    <w:multiLevelType w:val="singleLevel"/>
    <w:tmpl w:val="8A520148"/>
    <w:lvl w:ilvl="0">
      <w:start w:val="1"/>
      <w:numFmt w:val="decimal"/>
      <w:lvlText w:val="(%1)"/>
      <w:lvlJc w:val="left"/>
      <w:pPr>
        <w:tabs>
          <w:tab w:val="num" w:pos="2546"/>
        </w:tabs>
        <w:ind w:left="2546" w:hanging="855"/>
      </w:pPr>
    </w:lvl>
  </w:abstractNum>
  <w:abstractNum w:abstractNumId="11" w15:restartNumberingAfterBreak="0">
    <w:nsid w:val="2A7A50B1"/>
    <w:multiLevelType w:val="hybridMultilevel"/>
    <w:tmpl w:val="E95C0A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B607D"/>
    <w:multiLevelType w:val="hybridMultilevel"/>
    <w:tmpl w:val="CC6E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72C9B"/>
    <w:multiLevelType w:val="multilevel"/>
    <w:tmpl w:val="0200F31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4E20B7"/>
    <w:multiLevelType w:val="hybridMultilevel"/>
    <w:tmpl w:val="79BCBA3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D572E"/>
    <w:multiLevelType w:val="hybridMultilevel"/>
    <w:tmpl w:val="1F78BA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41611"/>
    <w:multiLevelType w:val="hybridMultilevel"/>
    <w:tmpl w:val="9D9AB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E35DA6"/>
    <w:multiLevelType w:val="hybridMultilevel"/>
    <w:tmpl w:val="DDE2A358"/>
    <w:lvl w:ilvl="0" w:tplc="D5DE41CC">
      <w:start w:val="4"/>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6536D3"/>
    <w:multiLevelType w:val="multilevel"/>
    <w:tmpl w:val="733EA0E4"/>
    <w:lvl w:ilvl="0">
      <w:start w:val="1"/>
      <w:numFmt w:val="decimal"/>
      <w:lvlText w:val="%1."/>
      <w:lvlJc w:val="left"/>
      <w:pPr>
        <w:ind w:left="644"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7D2121"/>
    <w:multiLevelType w:val="multilevel"/>
    <w:tmpl w:val="49D4DD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813280"/>
    <w:multiLevelType w:val="hybridMultilevel"/>
    <w:tmpl w:val="3DD8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10A1C"/>
    <w:multiLevelType w:val="hybridMultilevel"/>
    <w:tmpl w:val="E7228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7673C"/>
    <w:multiLevelType w:val="hybridMultilevel"/>
    <w:tmpl w:val="50C27A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060C8E"/>
    <w:multiLevelType w:val="hybridMultilevel"/>
    <w:tmpl w:val="CA0A630A"/>
    <w:lvl w:ilvl="0" w:tplc="08090001">
      <w:start w:val="1"/>
      <w:numFmt w:val="bullet"/>
      <w:lvlText w:val=""/>
      <w:lvlJc w:val="left"/>
      <w:pPr>
        <w:ind w:left="720" w:hanging="360"/>
      </w:pPr>
      <w:rPr>
        <w:rFonts w:ascii="Symbol" w:hAnsi="Symbol" w:hint="default"/>
      </w:rPr>
    </w:lvl>
    <w:lvl w:ilvl="1" w:tplc="1A5A2E68">
      <w:start w:val="1"/>
      <w:numFmt w:val="bullet"/>
      <w:lvlText w:val="?"/>
      <w:lvlJc w:val="left"/>
      <w:pPr>
        <w:ind w:left="1440" w:hanging="360"/>
      </w:pPr>
      <w:rPr>
        <w:rFonts w:ascii="Dotum" w:eastAsia="Dotum" w:hAnsi="Dotum"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44005"/>
    <w:multiLevelType w:val="hybridMultilevel"/>
    <w:tmpl w:val="81029712"/>
    <w:lvl w:ilvl="0" w:tplc="1A5A2E68">
      <w:start w:val="1"/>
      <w:numFmt w:val="bullet"/>
      <w:lvlText w:val="?"/>
      <w:lvlJc w:val="left"/>
      <w:pPr>
        <w:ind w:left="1440" w:hanging="360"/>
      </w:pPr>
      <w:rPr>
        <w:rFonts w:ascii="Dotum" w:eastAsia="Dotum" w:hAnsi="Dotum"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9528CD"/>
    <w:multiLevelType w:val="hybridMultilevel"/>
    <w:tmpl w:val="BE40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0238E"/>
    <w:multiLevelType w:val="hybridMultilevel"/>
    <w:tmpl w:val="5F801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2E402B"/>
    <w:multiLevelType w:val="hybridMultilevel"/>
    <w:tmpl w:val="C1602832"/>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83D14"/>
    <w:multiLevelType w:val="hybridMultilevel"/>
    <w:tmpl w:val="B486E62C"/>
    <w:lvl w:ilvl="0" w:tplc="08090001">
      <w:start w:val="1"/>
      <w:numFmt w:val="bullet"/>
      <w:lvlText w:val=""/>
      <w:lvlJc w:val="left"/>
      <w:pPr>
        <w:ind w:left="1080" w:hanging="360"/>
      </w:pPr>
      <w:rPr>
        <w:rFonts w:ascii="Symbol" w:hAnsi="Symbol" w:hint="default"/>
      </w:rPr>
    </w:lvl>
    <w:lvl w:ilvl="1" w:tplc="A522A23E">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5341A8"/>
    <w:multiLevelType w:val="hybridMultilevel"/>
    <w:tmpl w:val="253E08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A47F5"/>
    <w:multiLevelType w:val="hybridMultilevel"/>
    <w:tmpl w:val="7E9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03D07"/>
    <w:multiLevelType w:val="hybridMultilevel"/>
    <w:tmpl w:val="378C5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3F1A06"/>
    <w:multiLevelType w:val="hybridMultilevel"/>
    <w:tmpl w:val="1F30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6C6663"/>
    <w:multiLevelType w:val="hybridMultilevel"/>
    <w:tmpl w:val="6A5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FA0A3A"/>
    <w:multiLevelType w:val="hybridMultilevel"/>
    <w:tmpl w:val="2806E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FC6344"/>
    <w:multiLevelType w:val="multilevel"/>
    <w:tmpl w:val="F050E59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3"/>
  </w:num>
  <w:num w:numId="3">
    <w:abstractNumId w:val="15"/>
  </w:num>
  <w:num w:numId="4">
    <w:abstractNumId w:val="14"/>
  </w:num>
  <w:num w:numId="5">
    <w:abstractNumId w:val="7"/>
    <w:lvlOverride w:ilvl="0">
      <w:startOverride w:val="1"/>
    </w:lvlOverride>
  </w:num>
  <w:num w:numId="6">
    <w:abstractNumId w:val="8"/>
    <w:lvlOverride w:ilvl="0">
      <w:startOverride w:val="1"/>
    </w:lvlOverride>
  </w:num>
  <w:num w:numId="7">
    <w:abstractNumId w:val="10"/>
    <w:lvlOverride w:ilvl="0">
      <w:startOverride w:val="1"/>
    </w:lvlOverride>
  </w:num>
  <w:num w:numId="8">
    <w:abstractNumId w:val="16"/>
  </w:num>
  <w:num w:numId="9">
    <w:abstractNumId w:val="28"/>
  </w:num>
  <w:num w:numId="10">
    <w:abstractNumId w:val="5"/>
  </w:num>
  <w:num w:numId="11">
    <w:abstractNumId w:val="30"/>
  </w:num>
  <w:num w:numId="12">
    <w:abstractNumId w:val="2"/>
  </w:num>
  <w:num w:numId="13">
    <w:abstractNumId w:val="29"/>
  </w:num>
  <w:num w:numId="14">
    <w:abstractNumId w:val="31"/>
  </w:num>
  <w:num w:numId="15">
    <w:abstractNumId w:val="9"/>
  </w:num>
  <w:num w:numId="16">
    <w:abstractNumId w:val="18"/>
  </w:num>
  <w:num w:numId="17">
    <w:abstractNumId w:val="13"/>
  </w:num>
  <w:num w:numId="18">
    <w:abstractNumId w:val="21"/>
  </w:num>
  <w:num w:numId="19">
    <w:abstractNumId w:val="19"/>
  </w:num>
  <w:num w:numId="20">
    <w:abstractNumId w:val="26"/>
  </w:num>
  <w:num w:numId="21">
    <w:abstractNumId w:val="20"/>
  </w:num>
  <w:num w:numId="22">
    <w:abstractNumId w:val="12"/>
  </w:num>
  <w:num w:numId="23">
    <w:abstractNumId w:val="25"/>
  </w:num>
  <w:num w:numId="24">
    <w:abstractNumId w:val="35"/>
  </w:num>
  <w:num w:numId="25">
    <w:abstractNumId w:val="0"/>
  </w:num>
  <w:num w:numId="26">
    <w:abstractNumId w:val="22"/>
  </w:num>
  <w:num w:numId="27">
    <w:abstractNumId w:val="4"/>
  </w:num>
  <w:num w:numId="28">
    <w:abstractNumId w:val="6"/>
  </w:num>
  <w:num w:numId="29">
    <w:abstractNumId w:val="1"/>
  </w:num>
  <w:num w:numId="30">
    <w:abstractNumId w:val="27"/>
  </w:num>
  <w:num w:numId="31">
    <w:abstractNumId w:val="23"/>
  </w:num>
  <w:num w:numId="32">
    <w:abstractNumId w:val="24"/>
  </w:num>
  <w:num w:numId="33">
    <w:abstractNumId w:val="33"/>
  </w:num>
  <w:num w:numId="34">
    <w:abstractNumId w:val="34"/>
  </w:num>
  <w:num w:numId="35">
    <w:abstractNumId w:val="1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64"/>
    <w:rsid w:val="00075BAA"/>
    <w:rsid w:val="000E647E"/>
    <w:rsid w:val="00163988"/>
    <w:rsid w:val="00163FB3"/>
    <w:rsid w:val="00193282"/>
    <w:rsid w:val="001B3532"/>
    <w:rsid w:val="00242163"/>
    <w:rsid w:val="002531ED"/>
    <w:rsid w:val="002A09EB"/>
    <w:rsid w:val="002A6919"/>
    <w:rsid w:val="002C5488"/>
    <w:rsid w:val="002E641B"/>
    <w:rsid w:val="00401548"/>
    <w:rsid w:val="00413AF4"/>
    <w:rsid w:val="00425524"/>
    <w:rsid w:val="00526593"/>
    <w:rsid w:val="00580246"/>
    <w:rsid w:val="005A5CF5"/>
    <w:rsid w:val="005B16B6"/>
    <w:rsid w:val="005C26A2"/>
    <w:rsid w:val="005D64D6"/>
    <w:rsid w:val="005F0B02"/>
    <w:rsid w:val="00600733"/>
    <w:rsid w:val="00602FD1"/>
    <w:rsid w:val="0063038C"/>
    <w:rsid w:val="00641575"/>
    <w:rsid w:val="00650425"/>
    <w:rsid w:val="00667A9A"/>
    <w:rsid w:val="0067644D"/>
    <w:rsid w:val="00684CFD"/>
    <w:rsid w:val="006C34D9"/>
    <w:rsid w:val="00730958"/>
    <w:rsid w:val="00751EAB"/>
    <w:rsid w:val="0075291C"/>
    <w:rsid w:val="00782549"/>
    <w:rsid w:val="0078491B"/>
    <w:rsid w:val="00794407"/>
    <w:rsid w:val="00843B84"/>
    <w:rsid w:val="00846FFF"/>
    <w:rsid w:val="008A0B11"/>
    <w:rsid w:val="008B56D8"/>
    <w:rsid w:val="008C6AC6"/>
    <w:rsid w:val="008D41AB"/>
    <w:rsid w:val="00962202"/>
    <w:rsid w:val="00A02ECD"/>
    <w:rsid w:val="00A303D5"/>
    <w:rsid w:val="00A83463"/>
    <w:rsid w:val="00A97F54"/>
    <w:rsid w:val="00AC2CD8"/>
    <w:rsid w:val="00AC5B86"/>
    <w:rsid w:val="00AE02B1"/>
    <w:rsid w:val="00B3356E"/>
    <w:rsid w:val="00B34036"/>
    <w:rsid w:val="00BE3964"/>
    <w:rsid w:val="00C27F95"/>
    <w:rsid w:val="00C41CD7"/>
    <w:rsid w:val="00C574DD"/>
    <w:rsid w:val="00C61DE8"/>
    <w:rsid w:val="00C62208"/>
    <w:rsid w:val="00C9299B"/>
    <w:rsid w:val="00D73189"/>
    <w:rsid w:val="00D84616"/>
    <w:rsid w:val="00D85241"/>
    <w:rsid w:val="00DC0D92"/>
    <w:rsid w:val="00E30950"/>
    <w:rsid w:val="00E60737"/>
    <w:rsid w:val="00E73361"/>
    <w:rsid w:val="00EA49E0"/>
    <w:rsid w:val="00F07926"/>
    <w:rsid w:val="00F26558"/>
    <w:rsid w:val="00F4586A"/>
    <w:rsid w:val="00F64FBB"/>
    <w:rsid w:val="00F848C6"/>
    <w:rsid w:val="00FB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40A89-155F-4138-AF97-EC03798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9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C54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15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3964"/>
    <w:pPr>
      <w:keepNext/>
      <w:outlineLvl w:val="2"/>
    </w:pPr>
    <w:rPr>
      <w:b/>
      <w:sz w:val="24"/>
    </w:rPr>
  </w:style>
  <w:style w:type="paragraph" w:styleId="Heading4">
    <w:name w:val="heading 4"/>
    <w:basedOn w:val="Normal"/>
    <w:next w:val="Normal"/>
    <w:link w:val="Heading4Char"/>
    <w:semiHidden/>
    <w:unhideWhenUsed/>
    <w:qFormat/>
    <w:rsid w:val="00BE3964"/>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3964"/>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BE3964"/>
    <w:rPr>
      <w:rFonts w:ascii="Times New Roman" w:eastAsia="Times New Roman" w:hAnsi="Times New Roman" w:cs="Times New Roman"/>
      <w:sz w:val="24"/>
      <w:szCs w:val="20"/>
      <w:u w:val="single"/>
    </w:rPr>
  </w:style>
  <w:style w:type="paragraph" w:styleId="NormalWeb">
    <w:name w:val="Normal (Web)"/>
    <w:basedOn w:val="Normal"/>
    <w:uiPriority w:val="99"/>
    <w:semiHidden/>
    <w:unhideWhenUsed/>
    <w:rsid w:val="00BE3964"/>
    <w:pPr>
      <w:spacing w:before="100" w:beforeAutospacing="1" w:after="100" w:afterAutospacing="1"/>
      <w:jc w:val="both"/>
    </w:pPr>
    <w:rPr>
      <w:rFonts w:ascii="Trebuchet MS" w:hAnsi="Trebuchet MS"/>
      <w:sz w:val="24"/>
      <w:szCs w:val="24"/>
      <w:lang w:val="en-US"/>
    </w:rPr>
  </w:style>
  <w:style w:type="paragraph" w:styleId="ListParagraph">
    <w:name w:val="List Paragraph"/>
    <w:basedOn w:val="Normal"/>
    <w:uiPriority w:val="34"/>
    <w:qFormat/>
    <w:rsid w:val="00163988"/>
    <w:pPr>
      <w:ind w:left="720"/>
      <w:contextualSpacing/>
    </w:pPr>
  </w:style>
  <w:style w:type="character" w:customStyle="1" w:styleId="Heading1Char">
    <w:name w:val="Heading 1 Char"/>
    <w:basedOn w:val="DefaultParagraphFont"/>
    <w:link w:val="Heading1"/>
    <w:uiPriority w:val="9"/>
    <w:rsid w:val="002C54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C5B86"/>
    <w:pPr>
      <w:tabs>
        <w:tab w:val="center" w:pos="4513"/>
        <w:tab w:val="right" w:pos="9026"/>
      </w:tabs>
    </w:pPr>
  </w:style>
  <w:style w:type="character" w:customStyle="1" w:styleId="HeaderChar">
    <w:name w:val="Header Char"/>
    <w:basedOn w:val="DefaultParagraphFont"/>
    <w:link w:val="Header"/>
    <w:uiPriority w:val="99"/>
    <w:rsid w:val="00AC5B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5B86"/>
    <w:pPr>
      <w:tabs>
        <w:tab w:val="center" w:pos="4513"/>
        <w:tab w:val="right" w:pos="9026"/>
      </w:tabs>
    </w:pPr>
  </w:style>
  <w:style w:type="character" w:customStyle="1" w:styleId="FooterChar">
    <w:name w:val="Footer Char"/>
    <w:basedOn w:val="DefaultParagraphFont"/>
    <w:link w:val="Footer"/>
    <w:uiPriority w:val="99"/>
    <w:rsid w:val="00AC5B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C5B86"/>
    <w:rPr>
      <w:color w:val="0000FF" w:themeColor="hyperlink"/>
      <w:u w:val="single"/>
    </w:rPr>
  </w:style>
  <w:style w:type="character" w:customStyle="1" w:styleId="a-size-large">
    <w:name w:val="a-size-large"/>
    <w:basedOn w:val="DefaultParagraphFont"/>
    <w:rsid w:val="00D84616"/>
  </w:style>
  <w:style w:type="character" w:customStyle="1" w:styleId="apple-converted-space">
    <w:name w:val="apple-converted-space"/>
    <w:basedOn w:val="DefaultParagraphFont"/>
    <w:rsid w:val="00D84616"/>
  </w:style>
  <w:style w:type="character" w:customStyle="1" w:styleId="a-size-medium">
    <w:name w:val="a-size-medium"/>
    <w:basedOn w:val="DefaultParagraphFont"/>
    <w:rsid w:val="00D84616"/>
  </w:style>
  <w:style w:type="character" w:customStyle="1" w:styleId="author">
    <w:name w:val="author"/>
    <w:basedOn w:val="DefaultParagraphFont"/>
    <w:rsid w:val="00D84616"/>
  </w:style>
  <w:style w:type="character" w:customStyle="1" w:styleId="a-color-secondary">
    <w:name w:val="a-color-secondary"/>
    <w:basedOn w:val="DefaultParagraphFont"/>
    <w:rsid w:val="00D84616"/>
  </w:style>
  <w:style w:type="table" w:styleId="TableGrid">
    <w:name w:val="Table Grid"/>
    <w:basedOn w:val="TableNormal"/>
    <w:uiPriority w:val="59"/>
    <w:rsid w:val="0064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01548"/>
    <w:pPr>
      <w:spacing w:line="276" w:lineRule="auto"/>
      <w:outlineLvl w:val="9"/>
    </w:pPr>
    <w:rPr>
      <w:lang w:val="en-US" w:eastAsia="ja-JP"/>
    </w:rPr>
  </w:style>
  <w:style w:type="paragraph" w:styleId="TOC1">
    <w:name w:val="toc 1"/>
    <w:basedOn w:val="Normal"/>
    <w:next w:val="Normal"/>
    <w:autoRedefine/>
    <w:uiPriority w:val="39"/>
    <w:unhideWhenUsed/>
    <w:rsid w:val="00A303D5"/>
    <w:pPr>
      <w:tabs>
        <w:tab w:val="left" w:pos="426"/>
        <w:tab w:val="right" w:leader="dot" w:pos="9356"/>
      </w:tabs>
      <w:spacing w:after="100"/>
      <w:ind w:firstLine="142"/>
    </w:pPr>
    <w:rPr>
      <w:rFonts w:asciiTheme="minorHAnsi" w:hAnsiTheme="minorHAnsi"/>
      <w:noProof/>
      <w:sz w:val="24"/>
      <w:szCs w:val="24"/>
    </w:rPr>
  </w:style>
  <w:style w:type="paragraph" w:styleId="BalloonText">
    <w:name w:val="Balloon Text"/>
    <w:basedOn w:val="Normal"/>
    <w:link w:val="BalloonTextChar"/>
    <w:uiPriority w:val="99"/>
    <w:semiHidden/>
    <w:unhideWhenUsed/>
    <w:rsid w:val="00401548"/>
    <w:rPr>
      <w:rFonts w:ascii="Tahoma" w:hAnsi="Tahoma" w:cs="Tahoma"/>
      <w:sz w:val="16"/>
      <w:szCs w:val="16"/>
    </w:rPr>
  </w:style>
  <w:style w:type="character" w:customStyle="1" w:styleId="BalloonTextChar">
    <w:name w:val="Balloon Text Char"/>
    <w:basedOn w:val="DefaultParagraphFont"/>
    <w:link w:val="BalloonText"/>
    <w:uiPriority w:val="99"/>
    <w:semiHidden/>
    <w:rsid w:val="00401548"/>
    <w:rPr>
      <w:rFonts w:ascii="Tahoma" w:eastAsia="Times New Roman" w:hAnsi="Tahoma" w:cs="Tahoma"/>
      <w:sz w:val="16"/>
      <w:szCs w:val="16"/>
    </w:rPr>
  </w:style>
  <w:style w:type="character" w:customStyle="1" w:styleId="Heading2Char">
    <w:name w:val="Heading 2 Char"/>
    <w:basedOn w:val="DefaultParagraphFont"/>
    <w:link w:val="Heading2"/>
    <w:uiPriority w:val="9"/>
    <w:rsid w:val="0040154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C0D92"/>
    <w:pPr>
      <w:tabs>
        <w:tab w:val="right" w:leader="dot" w:pos="9356"/>
      </w:tabs>
      <w:spacing w:after="100"/>
      <w:ind w:left="934" w:hanging="367"/>
    </w:pPr>
    <w:rPr>
      <w:rFonts w:asciiTheme="minorHAnsi" w:hAnsiTheme="minorHAnsi"/>
      <w:noProof/>
      <w:sz w:val="24"/>
      <w:szCs w:val="24"/>
    </w:rPr>
  </w:style>
  <w:style w:type="paragraph" w:styleId="TOC3">
    <w:name w:val="toc 3"/>
    <w:basedOn w:val="Normal"/>
    <w:next w:val="Normal"/>
    <w:autoRedefine/>
    <w:uiPriority w:val="39"/>
    <w:unhideWhenUsed/>
    <w:rsid w:val="0078491B"/>
    <w:pPr>
      <w:tabs>
        <w:tab w:val="right" w:leader="dot" w:pos="9356"/>
      </w:tabs>
      <w:spacing w:before="240" w:after="100"/>
      <w:ind w:left="142"/>
    </w:pPr>
    <w:rPr>
      <w:rFonts w:ascii="Calibri" w:eastAsiaTheme="majorEastAsia" w:hAnsi="Calibri" w:cstheme="majorBidi"/>
      <w:bCs/>
      <w:noProof/>
      <w:sz w:val="24"/>
      <w:szCs w:val="24"/>
    </w:rPr>
  </w:style>
  <w:style w:type="character" w:customStyle="1" w:styleId="fn">
    <w:name w:val="fn"/>
    <w:basedOn w:val="DefaultParagraphFont"/>
    <w:rsid w:val="00794407"/>
  </w:style>
  <w:style w:type="character" w:customStyle="1" w:styleId="Subtitle1">
    <w:name w:val="Subtitle1"/>
    <w:basedOn w:val="DefaultParagraphFont"/>
    <w:rsid w:val="00794407"/>
  </w:style>
  <w:style w:type="character" w:styleId="UnresolvedMention">
    <w:name w:val="Unresolved Mention"/>
    <w:basedOn w:val="DefaultParagraphFont"/>
    <w:uiPriority w:val="99"/>
    <w:semiHidden/>
    <w:unhideWhenUsed/>
    <w:rsid w:val="0075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7542">
      <w:bodyDiv w:val="1"/>
      <w:marLeft w:val="0"/>
      <w:marRight w:val="0"/>
      <w:marTop w:val="0"/>
      <w:marBottom w:val="0"/>
      <w:divBdr>
        <w:top w:val="none" w:sz="0" w:space="0" w:color="auto"/>
        <w:left w:val="none" w:sz="0" w:space="0" w:color="auto"/>
        <w:bottom w:val="none" w:sz="0" w:space="0" w:color="auto"/>
        <w:right w:val="none" w:sz="0" w:space="0" w:color="auto"/>
      </w:divBdr>
      <w:divsChild>
        <w:div w:id="641663967">
          <w:marLeft w:val="0"/>
          <w:marRight w:val="0"/>
          <w:marTop w:val="0"/>
          <w:marBottom w:val="330"/>
          <w:divBdr>
            <w:top w:val="none" w:sz="0" w:space="0" w:color="auto"/>
            <w:left w:val="none" w:sz="0" w:space="0" w:color="auto"/>
            <w:bottom w:val="none" w:sz="0" w:space="0" w:color="auto"/>
            <w:right w:val="none" w:sz="0" w:space="0" w:color="auto"/>
          </w:divBdr>
        </w:div>
        <w:div w:id="271477972">
          <w:marLeft w:val="0"/>
          <w:marRight w:val="0"/>
          <w:marTop w:val="0"/>
          <w:marBottom w:val="0"/>
          <w:divBdr>
            <w:top w:val="none" w:sz="0" w:space="0" w:color="auto"/>
            <w:left w:val="none" w:sz="0" w:space="0" w:color="auto"/>
            <w:bottom w:val="none" w:sz="0" w:space="0" w:color="auto"/>
            <w:right w:val="none" w:sz="0" w:space="0" w:color="auto"/>
          </w:divBdr>
        </w:div>
      </w:divsChild>
    </w:div>
    <w:div w:id="746656368">
      <w:bodyDiv w:val="1"/>
      <w:marLeft w:val="0"/>
      <w:marRight w:val="0"/>
      <w:marTop w:val="0"/>
      <w:marBottom w:val="0"/>
      <w:divBdr>
        <w:top w:val="none" w:sz="0" w:space="0" w:color="auto"/>
        <w:left w:val="none" w:sz="0" w:space="0" w:color="auto"/>
        <w:bottom w:val="none" w:sz="0" w:space="0" w:color="auto"/>
        <w:right w:val="none" w:sz="0" w:space="0" w:color="auto"/>
      </w:divBdr>
    </w:div>
    <w:div w:id="1051460285">
      <w:bodyDiv w:val="1"/>
      <w:marLeft w:val="0"/>
      <w:marRight w:val="0"/>
      <w:marTop w:val="0"/>
      <w:marBottom w:val="0"/>
      <w:divBdr>
        <w:top w:val="none" w:sz="0" w:space="0" w:color="auto"/>
        <w:left w:val="none" w:sz="0" w:space="0" w:color="auto"/>
        <w:bottom w:val="none" w:sz="0" w:space="0" w:color="auto"/>
        <w:right w:val="none" w:sz="0" w:space="0" w:color="auto"/>
      </w:divBdr>
    </w:div>
    <w:div w:id="1578829444">
      <w:bodyDiv w:val="1"/>
      <w:marLeft w:val="0"/>
      <w:marRight w:val="0"/>
      <w:marTop w:val="0"/>
      <w:marBottom w:val="0"/>
      <w:divBdr>
        <w:top w:val="none" w:sz="0" w:space="0" w:color="auto"/>
        <w:left w:val="none" w:sz="0" w:space="0" w:color="auto"/>
        <w:bottom w:val="none" w:sz="0" w:space="0" w:color="auto"/>
        <w:right w:val="none" w:sz="0" w:space="0" w:color="auto"/>
      </w:divBdr>
    </w:div>
    <w:div w:id="1587838430">
      <w:bodyDiv w:val="1"/>
      <w:marLeft w:val="0"/>
      <w:marRight w:val="0"/>
      <w:marTop w:val="0"/>
      <w:marBottom w:val="0"/>
      <w:divBdr>
        <w:top w:val="none" w:sz="0" w:space="0" w:color="auto"/>
        <w:left w:val="none" w:sz="0" w:space="0" w:color="auto"/>
        <w:bottom w:val="none" w:sz="0" w:space="0" w:color="auto"/>
        <w:right w:val="none" w:sz="0" w:space="0" w:color="auto"/>
      </w:divBdr>
    </w:div>
    <w:div w:id="1603340712">
      <w:bodyDiv w:val="1"/>
      <w:marLeft w:val="0"/>
      <w:marRight w:val="0"/>
      <w:marTop w:val="0"/>
      <w:marBottom w:val="0"/>
      <w:divBdr>
        <w:top w:val="none" w:sz="0" w:space="0" w:color="auto"/>
        <w:left w:val="none" w:sz="0" w:space="0" w:color="auto"/>
        <w:bottom w:val="none" w:sz="0" w:space="0" w:color="auto"/>
        <w:right w:val="none" w:sz="0" w:space="0" w:color="auto"/>
      </w:divBdr>
    </w:div>
    <w:div w:id="1622877642">
      <w:bodyDiv w:val="1"/>
      <w:marLeft w:val="0"/>
      <w:marRight w:val="0"/>
      <w:marTop w:val="0"/>
      <w:marBottom w:val="0"/>
      <w:divBdr>
        <w:top w:val="none" w:sz="0" w:space="0" w:color="auto"/>
        <w:left w:val="none" w:sz="0" w:space="0" w:color="auto"/>
        <w:bottom w:val="none" w:sz="0" w:space="0" w:color="auto"/>
        <w:right w:val="none" w:sz="0" w:space="0" w:color="auto"/>
      </w:divBdr>
    </w:div>
    <w:div w:id="20495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ournals.sfu.ca/rpfs/index.php/rpfs/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f.org.uk/sites/default/files/volunteering-guidance/managing-formaliti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f.org.uk/working-volunte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z.dawes@dioceseofnorwich.org" TargetMode="External"/><Relationship Id="rId4" Type="http://schemas.openxmlformats.org/officeDocument/2006/relationships/settings" Target="settings.xml"/><Relationship Id="rId9" Type="http://schemas.openxmlformats.org/officeDocument/2006/relationships/hyperlink" Target="mailto:sue.hemsleyhalls@dioceseofnorwic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71A9-A695-48B7-87AC-EECB3E41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Overend</dc:creator>
  <cp:lastModifiedBy>Graham Cossey</cp:lastModifiedBy>
  <cp:revision>3</cp:revision>
  <cp:lastPrinted>2015-03-11T09:26:00Z</cp:lastPrinted>
  <dcterms:created xsi:type="dcterms:W3CDTF">2019-01-23T11:08:00Z</dcterms:created>
  <dcterms:modified xsi:type="dcterms:W3CDTF">2019-01-24T16:21:00Z</dcterms:modified>
</cp:coreProperties>
</file>