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6052" w14:textId="7B1EC495" w:rsidR="00B10F4A" w:rsidRPr="002217E3" w:rsidRDefault="002217E3" w:rsidP="00657ECE">
      <w:pPr>
        <w:pStyle w:val="Default"/>
        <w:rPr>
          <w:rFonts w:ascii="Arial" w:hAnsi="Arial" w:cs="Arial"/>
        </w:rPr>
      </w:pPr>
      <w:r w:rsidRPr="002217E3">
        <w:rPr>
          <w:rFonts w:ascii="Arial" w:hAnsi="Arial" w:cs="Arial"/>
        </w:rPr>
        <w:t>Parish Volunteer Role</w:t>
      </w:r>
      <w:r w:rsidR="00657ECE" w:rsidRPr="002217E3">
        <w:rPr>
          <w:rFonts w:ascii="Arial" w:hAnsi="Arial" w:cs="Arial"/>
        </w:rPr>
        <w:t xml:space="preserve">: </w:t>
      </w:r>
      <w:r w:rsidR="00E34001" w:rsidRPr="002217E3">
        <w:rPr>
          <w:rFonts w:ascii="Arial" w:hAnsi="Arial" w:cs="Arial"/>
        </w:rPr>
        <w:t>Parish Safeguarding Officer</w:t>
      </w:r>
      <w:r w:rsidR="00C73A51" w:rsidRPr="002217E3">
        <w:rPr>
          <w:rFonts w:ascii="Arial" w:hAnsi="Arial" w:cs="Arial"/>
        </w:rPr>
        <w:t xml:space="preserve"> (</w:t>
      </w:r>
      <w:r w:rsidR="00725033">
        <w:rPr>
          <w:rFonts w:ascii="Arial" w:hAnsi="Arial" w:cs="Arial"/>
        </w:rPr>
        <w:t>Named Person for Safeguarding</w:t>
      </w:r>
      <w:r w:rsidR="00C73A51" w:rsidRPr="002217E3">
        <w:rPr>
          <w:rFonts w:ascii="Arial" w:hAnsi="Arial" w:cs="Arial"/>
        </w:rPr>
        <w:t>)</w:t>
      </w:r>
      <w:r w:rsidR="00924819" w:rsidRPr="002217E3">
        <w:rPr>
          <w:rFonts w:ascii="Arial" w:hAnsi="Arial" w:cs="Arial"/>
        </w:rPr>
        <w:t xml:space="preserve"> /Benefice Safeguarding Officer (BSO)</w:t>
      </w:r>
    </w:p>
    <w:p w14:paraId="60E9E97A" w14:textId="77777777" w:rsidR="00657ECE" w:rsidRPr="002217E3" w:rsidRDefault="00657ECE" w:rsidP="00657ECE">
      <w:pPr>
        <w:pStyle w:val="Default"/>
        <w:rPr>
          <w:rFonts w:ascii="Arial" w:hAnsi="Arial" w:cs="Arial"/>
        </w:rPr>
      </w:pPr>
    </w:p>
    <w:p w14:paraId="08AED64D" w14:textId="3CBA14EB"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 xml:space="preserve">Officer or the </w:t>
      </w:r>
      <w:r w:rsidR="00CD7DDE">
        <w:rPr>
          <w:rFonts w:ascii="Arial" w:hAnsi="Arial" w:cs="Arial"/>
        </w:rPr>
        <w:t>Bishop’s</w:t>
      </w:r>
      <w:r w:rsidR="005A241C" w:rsidRPr="002217E3">
        <w:rPr>
          <w:rFonts w:ascii="Arial" w:hAnsi="Arial" w:cs="Arial"/>
        </w:rPr>
        <w:t xml:space="preserve"> Safeguarding Adviser</w:t>
      </w:r>
      <w:r w:rsidR="002D4D6B" w:rsidRPr="002217E3">
        <w:rPr>
          <w:rFonts w:ascii="Arial" w:hAnsi="Arial" w:cs="Arial"/>
        </w:rPr>
        <w:t xml:space="preserve"> (</w:t>
      </w:r>
      <w:r w:rsidR="00CD7DDE">
        <w:rPr>
          <w:rFonts w:ascii="Arial" w:hAnsi="Arial" w:cs="Arial"/>
        </w:rPr>
        <w:t>B</w:t>
      </w:r>
      <w:r w:rsidR="002D4D6B" w:rsidRPr="002217E3">
        <w:rPr>
          <w:rFonts w:ascii="Arial" w:hAnsi="Arial" w:cs="Arial"/>
        </w:rPr>
        <w:t xml:space="preserve">SA) or Assistant </w:t>
      </w:r>
      <w:r w:rsidR="00CD7DDE">
        <w:rPr>
          <w:rFonts w:ascii="Arial" w:hAnsi="Arial" w:cs="Arial"/>
        </w:rPr>
        <w:t>B</w:t>
      </w:r>
      <w:bookmarkStart w:id="0" w:name="_GoBack"/>
      <w:bookmarkEnd w:id="0"/>
      <w:r w:rsidR="002D4D6B" w:rsidRPr="002217E3">
        <w:rPr>
          <w:rFonts w:ascii="Arial" w:hAnsi="Arial" w:cs="Arial"/>
        </w:rPr>
        <w:t>SA</w:t>
      </w:r>
      <w:r w:rsidRPr="002217E3">
        <w:rPr>
          <w:rFonts w:ascii="Arial" w:hAnsi="Arial" w:cs="Arial"/>
        </w:rPr>
        <w:t xml:space="preserve">. </w:t>
      </w:r>
    </w:p>
    <w:p w14:paraId="365FFE72" w14:textId="77777777" w:rsidR="00980A4E" w:rsidRPr="002217E3" w:rsidRDefault="00980A4E" w:rsidP="00B10F4A">
      <w:pPr>
        <w:pStyle w:val="Default"/>
        <w:rPr>
          <w:rFonts w:ascii="Arial" w:hAnsi="Arial" w:cs="Arial"/>
        </w:rPr>
      </w:pPr>
    </w:p>
    <w:p w14:paraId="1BB13747" w14:textId="77777777"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14:paraId="78A26CCA" w14:textId="77777777" w:rsidR="002217E3" w:rsidRPr="002217E3" w:rsidRDefault="002217E3" w:rsidP="00B10F4A">
      <w:pPr>
        <w:pStyle w:val="Default"/>
        <w:rPr>
          <w:rFonts w:ascii="Arial" w:hAnsi="Arial" w:cs="Arial"/>
        </w:rPr>
      </w:pPr>
    </w:p>
    <w:p w14:paraId="0A3484F6"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14:paraId="1BDD835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14:paraId="1C04A6BB"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14:paraId="797D0CA7"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14:paraId="4D5B4FC3"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14:paraId="430FD7A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14:paraId="51D156D8" w14:textId="77777777"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14:paraId="66FD7E40" w14:textId="77777777"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14:paraId="47D4DB4F" w14:textId="77777777" w:rsidTr="002217E3">
        <w:tc>
          <w:tcPr>
            <w:tcW w:w="5244" w:type="dxa"/>
            <w:shd w:val="clear" w:color="auto" w:fill="BDD6EE" w:themeFill="accent1" w:themeFillTint="66"/>
          </w:tcPr>
          <w:p w14:paraId="25E138AA" w14:textId="77777777"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14:paraId="4C479C50" w14:textId="77777777" w:rsidR="00B10F4A" w:rsidRPr="002217E3" w:rsidRDefault="00E34001" w:rsidP="00F44F74">
            <w:pPr>
              <w:pStyle w:val="Default"/>
              <w:rPr>
                <w:rFonts w:ascii="Arial" w:hAnsi="Arial" w:cs="Arial"/>
              </w:rPr>
            </w:pPr>
            <w:r w:rsidRPr="002217E3">
              <w:rPr>
                <w:rFonts w:ascii="Arial" w:hAnsi="Arial" w:cs="Arial"/>
              </w:rPr>
              <w:t>Parish Safeguarding Officer</w:t>
            </w:r>
            <w:r w:rsidR="00C73A51" w:rsidRPr="002217E3">
              <w:rPr>
                <w:rFonts w:ascii="Arial" w:hAnsi="Arial" w:cs="Arial"/>
              </w:rPr>
              <w:t xml:space="preserve"> (PSO)</w:t>
            </w:r>
          </w:p>
          <w:p w14:paraId="724478A2" w14:textId="77777777"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14:paraId="558146A0" w14:textId="77777777" w:rsidTr="002217E3">
        <w:tc>
          <w:tcPr>
            <w:tcW w:w="5244" w:type="dxa"/>
            <w:shd w:val="clear" w:color="auto" w:fill="BDD6EE" w:themeFill="accent1" w:themeFillTint="66"/>
          </w:tcPr>
          <w:p w14:paraId="4BEE344C" w14:textId="77777777"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14:paraId="0C593635" w14:textId="77777777"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14:paraId="0640C58F" w14:textId="77777777" w:rsidTr="002217E3">
        <w:tc>
          <w:tcPr>
            <w:tcW w:w="10206" w:type="dxa"/>
            <w:gridSpan w:val="2"/>
            <w:shd w:val="clear" w:color="auto" w:fill="BDD6EE" w:themeFill="accent1" w:themeFillTint="66"/>
          </w:tcPr>
          <w:p w14:paraId="5B7F4AE1" w14:textId="77777777" w:rsidR="001A078D" w:rsidRPr="002217E3" w:rsidRDefault="001A078D" w:rsidP="00B10F4A">
            <w:pPr>
              <w:pStyle w:val="Default"/>
              <w:rPr>
                <w:rFonts w:ascii="Arial" w:hAnsi="Arial" w:cs="Arial"/>
                <w:b/>
                <w:bCs/>
              </w:rPr>
            </w:pPr>
          </w:p>
          <w:p w14:paraId="3D688303" w14:textId="77777777"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14:paraId="6D76EBCB" w14:textId="77777777" w:rsidR="001A078D" w:rsidRPr="002217E3" w:rsidRDefault="001A078D" w:rsidP="00B10F4A">
            <w:pPr>
              <w:pStyle w:val="Default"/>
              <w:rPr>
                <w:rFonts w:ascii="Arial" w:hAnsi="Arial" w:cs="Arial"/>
              </w:rPr>
            </w:pPr>
          </w:p>
        </w:tc>
      </w:tr>
      <w:tr w:rsidR="00B10F4A" w:rsidRPr="002217E3" w14:paraId="581585E1" w14:textId="77777777" w:rsidTr="002217E3">
        <w:trPr>
          <w:trHeight w:val="2119"/>
        </w:trPr>
        <w:tc>
          <w:tcPr>
            <w:tcW w:w="10206" w:type="dxa"/>
            <w:gridSpan w:val="2"/>
          </w:tcPr>
          <w:p w14:paraId="7DE7A755" w14:textId="77777777"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14:paraId="3F17E5CA" w14:textId="77777777" w:rsidTr="009264F4">
              <w:trPr>
                <w:trHeight w:val="80"/>
              </w:trPr>
              <w:tc>
                <w:tcPr>
                  <w:tcW w:w="9976" w:type="dxa"/>
                </w:tcPr>
                <w:p w14:paraId="3B0B6469" w14:textId="77777777"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14:paraId="3274222B" w14:textId="77777777" w:rsidTr="00980A4E">
              <w:trPr>
                <w:trHeight w:val="110"/>
              </w:trPr>
              <w:tc>
                <w:tcPr>
                  <w:tcW w:w="9976" w:type="dxa"/>
                </w:tcPr>
                <w:p w14:paraId="12D74177"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14:paraId="66F725DB" w14:textId="77777777"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14:paraId="507CD625" w14:textId="77777777" w:rsidTr="00980A4E">
              <w:trPr>
                <w:trHeight w:val="110"/>
              </w:trPr>
              <w:tc>
                <w:tcPr>
                  <w:tcW w:w="9976" w:type="dxa"/>
                </w:tcPr>
                <w:p w14:paraId="2C4F9CC5" w14:textId="77777777"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14:paraId="053E008B" w14:textId="77777777"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Receive, with the incumbent, any concerns about children or adults in the parish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the proper advice is sought and proper referrals are made</w:t>
                  </w:r>
                </w:p>
                <w:p w14:paraId="36A79935" w14:textId="4E20F6A6"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 xml:space="preserve">incumbent, to the </w:t>
                  </w:r>
                  <w:r w:rsidR="00CD7DDE">
                    <w:rPr>
                      <w:rFonts w:ascii="Arial" w:hAnsi="Arial" w:cs="Arial"/>
                      <w:color w:val="000000"/>
                      <w:sz w:val="24"/>
                      <w:szCs w:val="24"/>
                    </w:rPr>
                    <w:t>Bishop’s</w:t>
                  </w:r>
                  <w:r w:rsidR="002217E3" w:rsidRPr="002217E3">
                    <w:rPr>
                      <w:rFonts w:ascii="Arial" w:hAnsi="Arial" w:cs="Arial"/>
                      <w:color w:val="000000"/>
                      <w:sz w:val="24"/>
                      <w:szCs w:val="24"/>
                    </w:rPr>
                    <w:t xml:space="preserve"> Safeguarding A</w:t>
                  </w:r>
                  <w:r w:rsidR="003F23DC" w:rsidRPr="002217E3">
                    <w:rPr>
                      <w:rFonts w:ascii="Arial" w:hAnsi="Arial" w:cs="Arial"/>
                      <w:color w:val="000000"/>
                      <w:sz w:val="24"/>
                      <w:szCs w:val="24"/>
                    </w:rPr>
                    <w:t>dviser (</w:t>
                  </w:r>
                  <w:r w:rsidR="00CD7DDE">
                    <w:rPr>
                      <w:rFonts w:ascii="Arial" w:hAnsi="Arial" w:cs="Arial"/>
                      <w:color w:val="000000"/>
                      <w:sz w:val="24"/>
                      <w:szCs w:val="24"/>
                    </w:rPr>
                    <w:t>B</w:t>
                  </w:r>
                  <w:r w:rsidR="003F23DC" w:rsidRPr="002217E3">
                    <w:rPr>
                      <w:rFonts w:ascii="Arial" w:hAnsi="Arial" w:cs="Arial"/>
                      <w:color w:val="000000"/>
                      <w:sz w:val="24"/>
                      <w:szCs w:val="24"/>
                    </w:rPr>
                    <w:t>SA) who will 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 xml:space="preserve">Concerns about an incumbent should be raised directly with the </w:t>
                  </w:r>
                  <w:r w:rsidR="00CD7DDE">
                    <w:rPr>
                      <w:rFonts w:ascii="Arial" w:hAnsi="Arial" w:cs="Arial"/>
                      <w:b/>
                      <w:color w:val="000000"/>
                      <w:sz w:val="24"/>
                      <w:szCs w:val="24"/>
                    </w:rPr>
                    <w:t>B</w:t>
                  </w:r>
                  <w:r w:rsidR="003F23DC" w:rsidRPr="002217E3">
                    <w:rPr>
                      <w:rFonts w:ascii="Arial" w:hAnsi="Arial" w:cs="Arial"/>
                      <w:b/>
                      <w:color w:val="000000"/>
                      <w:sz w:val="24"/>
                      <w:szCs w:val="24"/>
                    </w:rPr>
                    <w:t>SA</w:t>
                  </w:r>
                </w:p>
                <w:p w14:paraId="56AD4F62" w14:textId="25992A73" w:rsidR="00874EC2" w:rsidRPr="002217E3"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 xml:space="preserve">Ensure </w:t>
                  </w:r>
                  <w:r w:rsidR="003F23DC" w:rsidRPr="002217E3">
                    <w:rPr>
                      <w:rFonts w:ascii="Arial" w:hAnsi="Arial" w:cs="Arial"/>
                      <w:color w:val="000000"/>
                      <w:sz w:val="24"/>
                      <w:szCs w:val="24"/>
                    </w:rPr>
                    <w:t>that any ex-offenders with offences against children or vul</w:t>
                  </w:r>
                  <w:r w:rsidR="002217E3" w:rsidRPr="002217E3">
                    <w:rPr>
                      <w:rFonts w:ascii="Arial" w:hAnsi="Arial" w:cs="Arial"/>
                      <w:color w:val="000000"/>
                      <w:sz w:val="24"/>
                      <w:szCs w:val="24"/>
                    </w:rPr>
                    <w:t>nerable adults know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church community are notified to the </w:t>
                  </w:r>
                  <w:r w:rsidR="00CD7DDE">
                    <w:rPr>
                      <w:rFonts w:ascii="Arial" w:hAnsi="Arial" w:cs="Arial"/>
                      <w:color w:val="000000"/>
                      <w:sz w:val="24"/>
                      <w:szCs w:val="24"/>
                    </w:rPr>
                    <w:t>B</w:t>
                  </w:r>
                  <w:r w:rsidR="003F23DC" w:rsidRPr="002217E3">
                    <w:rPr>
                      <w:rFonts w:ascii="Arial" w:hAnsi="Arial" w:cs="Arial"/>
                      <w:color w:val="000000"/>
                      <w:sz w:val="24"/>
                      <w:szCs w:val="24"/>
                    </w:rPr>
                    <w:t>SA and contribute to managing Safeguarding Agreements</w:t>
                  </w:r>
                </w:p>
                <w:p w14:paraId="51CB473B" w14:textId="77777777" w:rsidR="002217E3"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Promote safer practices in all activities and make any recommendatio</w:t>
                  </w:r>
                  <w:r w:rsidR="002217E3" w:rsidRPr="002217E3">
                    <w:rPr>
                      <w:rFonts w:ascii="Arial" w:hAnsi="Arial" w:cs="Arial"/>
                      <w:color w:val="000000"/>
                      <w:sz w:val="24"/>
                      <w:szCs w:val="24"/>
                    </w:rPr>
                    <w:t xml:space="preserve">ns required, taking into account </w:t>
                  </w:r>
                  <w:r w:rsidRPr="002217E3">
                    <w:rPr>
                      <w:rFonts w:ascii="Arial" w:hAnsi="Arial" w:cs="Arial"/>
                      <w:color w:val="000000"/>
                      <w:sz w:val="24"/>
                      <w:szCs w:val="24"/>
                    </w:rPr>
                    <w:t>the particular arrangements of the parish</w:t>
                  </w:r>
                </w:p>
                <w:p w14:paraId="7E787A19" w14:textId="77777777" w:rsidR="00567CC6"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w:t>
                  </w:r>
                  <w:r w:rsidR="00C73A51" w:rsidRPr="002217E3">
                    <w:rPr>
                      <w:rFonts w:ascii="Arial" w:hAnsi="Arial" w:cs="Arial"/>
                      <w:color w:val="000000"/>
                      <w:sz w:val="24"/>
                      <w:szCs w:val="24"/>
                    </w:rPr>
                    <w:t xml:space="preserve"> </w:t>
                  </w:r>
                  <w:r w:rsidRPr="002217E3">
                    <w:rPr>
                      <w:rFonts w:ascii="Arial" w:hAnsi="Arial" w:cs="Arial"/>
                      <w:color w:val="000000"/>
                      <w:sz w:val="24"/>
                      <w:szCs w:val="24"/>
                    </w:rPr>
                    <w:t>implement any other relevant PCC policies or guidelines)</w:t>
                  </w:r>
                </w:p>
                <w:p w14:paraId="6EF0FED9"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2217E3" w:rsidRPr="002217E3">
                    <w:rPr>
                      <w:rFonts w:ascii="Arial" w:hAnsi="Arial" w:cs="Arial"/>
                      <w:color w:val="000000"/>
                      <w:sz w:val="24"/>
                      <w:szCs w:val="24"/>
                    </w:rPr>
                    <w:t xml:space="preserve">diocesan </w:t>
                  </w:r>
                  <w:r w:rsidRPr="002217E3">
                    <w:rPr>
                      <w:rFonts w:ascii="Arial" w:hAnsi="Arial" w:cs="Arial"/>
                      <w:color w:val="000000"/>
                      <w:sz w:val="24"/>
                      <w:szCs w:val="24"/>
                    </w:rPr>
                    <w:t>safeguarding training at least every three years</w:t>
                  </w:r>
                </w:p>
                <w:p w14:paraId="2E6DCF15"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Maintain safeguarding records</w:t>
                  </w:r>
                </w:p>
                <w:p w14:paraId="45AE230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Complete national, diocesan and parish safeguarding self-assessments as required</w:t>
                  </w:r>
                </w:p>
                <w:p w14:paraId="4482D1E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Contribute to the annual review of parish safeguarding arrangements</w:t>
                  </w:r>
                </w:p>
                <w:p w14:paraId="69BB8F9D" w14:textId="77777777" w:rsidR="003F23DC" w:rsidRPr="002217E3" w:rsidRDefault="002217E3"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w:t>
                  </w:r>
                  <w:r w:rsidR="003F23DC" w:rsidRPr="002217E3">
                    <w:rPr>
                      <w:rFonts w:ascii="Arial" w:hAnsi="Arial" w:cs="Arial"/>
                      <w:color w:val="000000"/>
                      <w:sz w:val="24"/>
                      <w:szCs w:val="24"/>
                    </w:rPr>
                    <w:t>he PSO</w:t>
                  </w:r>
                  <w:r w:rsidRPr="002217E3">
                    <w:rPr>
                      <w:rFonts w:ascii="Arial" w:hAnsi="Arial" w:cs="Arial"/>
                      <w:color w:val="000000"/>
                      <w:sz w:val="24"/>
                      <w:szCs w:val="24"/>
                    </w:rPr>
                    <w:t xml:space="preserve"> </w:t>
                  </w:r>
                  <w:r w:rsidR="003F23DC" w:rsidRPr="002217E3">
                    <w:rPr>
                      <w:rFonts w:ascii="Arial" w:hAnsi="Arial" w:cs="Arial"/>
                      <w:color w:val="000000"/>
                      <w:sz w:val="24"/>
                      <w:szCs w:val="24"/>
                    </w:rPr>
                    <w:t>should regularly report on safeguarding in the parish. (Safeguarding should be a standing agenda item at each PCC meeting.  At the Annual Parochial Church Meeting (APCM) the PCC will provide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an annual report in relation to safeguarding.)</w:t>
                  </w:r>
                </w:p>
                <w:p w14:paraId="5B816E2C" w14:textId="77777777" w:rsidR="00924819" w:rsidRPr="002217E3" w:rsidRDefault="00924819"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BSO should liaise with the incumbent and churchwardens re implementing the above</w:t>
                  </w:r>
                </w:p>
                <w:p w14:paraId="0F6C7CA8" w14:textId="77777777" w:rsidR="003F23DC" w:rsidRPr="002217E3" w:rsidRDefault="003F23DC" w:rsidP="00663D2D">
                  <w:pPr>
                    <w:autoSpaceDE w:val="0"/>
                    <w:autoSpaceDN w:val="0"/>
                    <w:adjustRightInd w:val="0"/>
                    <w:spacing w:after="0" w:line="240" w:lineRule="auto"/>
                    <w:rPr>
                      <w:rFonts w:ascii="Arial" w:hAnsi="Arial" w:cs="Arial"/>
                      <w:color w:val="000000"/>
                      <w:sz w:val="24"/>
                      <w:szCs w:val="24"/>
                    </w:rPr>
                  </w:pPr>
                </w:p>
                <w:p w14:paraId="4FF6F75F" w14:textId="77777777" w:rsidR="001A078D" w:rsidRPr="002217E3" w:rsidRDefault="001A078D" w:rsidP="00706BB5">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r w:rsidR="00B10F4A" w:rsidRPr="002217E3" w14:paraId="330EA412" w14:textId="77777777" w:rsidTr="00980A4E">
              <w:trPr>
                <w:trHeight w:val="62"/>
              </w:trPr>
              <w:tc>
                <w:tcPr>
                  <w:tcW w:w="9976" w:type="dxa"/>
                </w:tcPr>
                <w:p w14:paraId="60303317" w14:textId="77777777"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The PSO</w:t>
                  </w:r>
                  <w:r w:rsidR="00924819" w:rsidRPr="002217E3">
                    <w:rPr>
                      <w:rFonts w:ascii="Arial" w:hAnsi="Arial" w:cs="Arial"/>
                      <w:color w:val="000000"/>
                      <w:sz w:val="24"/>
                      <w:szCs w:val="24"/>
                    </w:rPr>
                    <w:t xml:space="preserve"> / 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r w:rsidRPr="002217E3">
                    <w:rPr>
                      <w:rFonts w:ascii="Arial" w:hAnsi="Arial" w:cs="Arial"/>
                      <w:b/>
                      <w:i/>
                      <w:color w:val="000000"/>
                      <w:sz w:val="24"/>
                      <w:szCs w:val="24"/>
                    </w:rPr>
                    <w:t>(please clarify on individual’s job</w:t>
                  </w:r>
                  <w:r w:rsidR="002217E3">
                    <w:rPr>
                      <w:rFonts w:ascii="Arial" w:hAnsi="Arial" w:cs="Arial"/>
                      <w:b/>
                      <w:i/>
                      <w:color w:val="000000"/>
                      <w:sz w:val="24"/>
                      <w:szCs w:val="24"/>
                    </w:rPr>
                    <w:t xml:space="preserve"> </w:t>
                  </w:r>
                  <w:r w:rsidRPr="002217E3">
                    <w:rPr>
                      <w:rFonts w:ascii="Arial" w:hAnsi="Arial" w:cs="Arial"/>
                      <w:b/>
                      <w:i/>
                      <w:color w:val="000000"/>
                      <w:sz w:val="24"/>
                      <w:szCs w:val="24"/>
                    </w:rPr>
                    <w:t>description)</w:t>
                  </w:r>
                </w:p>
                <w:p w14:paraId="3424D78B"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14:paraId="046DAF57"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14:paraId="7EEC46C9"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14:paraId="49649756"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14:paraId="7F3EA4DD" w14:textId="77777777" w:rsidTr="00980A4E">
              <w:trPr>
                <w:trHeight w:val="62"/>
              </w:trPr>
              <w:tc>
                <w:tcPr>
                  <w:tcW w:w="9976" w:type="dxa"/>
                </w:tcPr>
                <w:p w14:paraId="53B91A9C" w14:textId="77777777"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14:paraId="2147BC75" w14:textId="77777777" w:rsidR="00B10F4A" w:rsidRPr="002217E3" w:rsidRDefault="00B10F4A" w:rsidP="00B10F4A">
            <w:pPr>
              <w:pStyle w:val="Default"/>
              <w:rPr>
                <w:rFonts w:ascii="Arial" w:hAnsi="Arial" w:cs="Arial"/>
              </w:rPr>
            </w:pPr>
          </w:p>
        </w:tc>
      </w:tr>
      <w:tr w:rsidR="001A078D" w:rsidRPr="002217E3" w14:paraId="33799FF7" w14:textId="77777777" w:rsidTr="002217E3">
        <w:tc>
          <w:tcPr>
            <w:tcW w:w="10206" w:type="dxa"/>
            <w:gridSpan w:val="2"/>
            <w:shd w:val="clear" w:color="auto" w:fill="BDD6EE" w:themeFill="accent1" w:themeFillTint="66"/>
          </w:tcPr>
          <w:p w14:paraId="4CBDFD7A"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14:paraId="5C5D35D3" w14:textId="77777777" w:rsidTr="002217E3">
              <w:trPr>
                <w:trHeight w:val="110"/>
              </w:trPr>
              <w:tc>
                <w:tcPr>
                  <w:tcW w:w="6971" w:type="dxa"/>
                </w:tcPr>
                <w:p w14:paraId="2FB20B03"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14:paraId="7591DAFE" w14:textId="77777777" w:rsidTr="002217E3">
              <w:trPr>
                <w:trHeight w:val="110"/>
              </w:trPr>
              <w:tc>
                <w:tcPr>
                  <w:tcW w:w="6971" w:type="dxa"/>
                </w:tcPr>
                <w:p w14:paraId="7EE6C148"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14:paraId="778B3B94" w14:textId="77777777" w:rsidR="001A078D" w:rsidRPr="002217E3" w:rsidRDefault="001A078D" w:rsidP="00B10F4A">
            <w:pPr>
              <w:pStyle w:val="Default"/>
              <w:rPr>
                <w:rFonts w:ascii="Arial" w:hAnsi="Arial" w:cs="Arial"/>
              </w:rPr>
            </w:pPr>
          </w:p>
        </w:tc>
      </w:tr>
      <w:tr w:rsidR="001A078D" w:rsidRPr="002217E3" w14:paraId="438DBBDF" w14:textId="77777777" w:rsidTr="002217E3">
        <w:tc>
          <w:tcPr>
            <w:tcW w:w="10206" w:type="dxa"/>
            <w:gridSpan w:val="2"/>
          </w:tcPr>
          <w:p w14:paraId="5BFAA2AB" w14:textId="77777777"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14:paraId="4CC9FE72" w14:textId="77777777" w:rsidTr="0063457B">
              <w:trPr>
                <w:trHeight w:val="244"/>
              </w:trPr>
              <w:tc>
                <w:tcPr>
                  <w:tcW w:w="6696" w:type="dxa"/>
                </w:tcPr>
                <w:p w14:paraId="393F4F17" w14:textId="77777777"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14:paraId="5363B239" w14:textId="77777777" w:rsidTr="0063457B">
              <w:trPr>
                <w:trHeight w:val="244"/>
              </w:trPr>
              <w:tc>
                <w:tcPr>
                  <w:tcW w:w="6696" w:type="dxa"/>
                </w:tcPr>
                <w:p w14:paraId="7C333420" w14:textId="77777777"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14:paraId="03E53AB4" w14:textId="77777777" w:rsidTr="0063457B">
              <w:trPr>
                <w:trHeight w:val="244"/>
              </w:trPr>
              <w:tc>
                <w:tcPr>
                  <w:tcW w:w="6696" w:type="dxa"/>
                </w:tcPr>
                <w:p w14:paraId="32B925A0" w14:textId="77777777"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14:paraId="6C5C62C9" w14:textId="77777777" w:rsidTr="0063457B">
              <w:trPr>
                <w:trHeight w:val="244"/>
              </w:trPr>
              <w:tc>
                <w:tcPr>
                  <w:tcW w:w="6696" w:type="dxa"/>
                </w:tcPr>
                <w:p w14:paraId="0C09BB20" w14:textId="77777777"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14:paraId="2F46A0A6" w14:textId="77777777" w:rsidR="001A078D" w:rsidRPr="002217E3" w:rsidRDefault="001A078D" w:rsidP="00B10F4A">
            <w:pPr>
              <w:pStyle w:val="Default"/>
              <w:rPr>
                <w:rFonts w:ascii="Arial" w:hAnsi="Arial" w:cs="Arial"/>
              </w:rPr>
            </w:pPr>
          </w:p>
        </w:tc>
      </w:tr>
      <w:tr w:rsidR="001A078D" w:rsidRPr="002217E3" w14:paraId="1A652776" w14:textId="77777777" w:rsidTr="002217E3">
        <w:tc>
          <w:tcPr>
            <w:tcW w:w="10206" w:type="dxa"/>
            <w:gridSpan w:val="2"/>
            <w:shd w:val="clear" w:color="auto" w:fill="BDD6EE" w:themeFill="accent1" w:themeFillTint="66"/>
          </w:tcPr>
          <w:p w14:paraId="2F6D435D"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14:paraId="333468D5" w14:textId="77777777" w:rsidTr="00980A4E">
              <w:trPr>
                <w:trHeight w:val="248"/>
              </w:trPr>
              <w:tc>
                <w:tcPr>
                  <w:tcW w:w="9976" w:type="dxa"/>
                </w:tcPr>
                <w:p w14:paraId="0DBE091A"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14:paraId="4E6FD468" w14:textId="77777777"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14:paraId="7CA67F0E" w14:textId="77777777" w:rsidR="001A078D" w:rsidRPr="002217E3" w:rsidRDefault="001A078D" w:rsidP="00B10F4A">
            <w:pPr>
              <w:pStyle w:val="Default"/>
              <w:rPr>
                <w:rFonts w:ascii="Arial" w:hAnsi="Arial" w:cs="Arial"/>
              </w:rPr>
            </w:pPr>
          </w:p>
        </w:tc>
      </w:tr>
      <w:tr w:rsidR="001A078D" w:rsidRPr="002217E3" w14:paraId="4C30A4CB" w14:textId="77777777" w:rsidTr="002217E3">
        <w:tc>
          <w:tcPr>
            <w:tcW w:w="10206" w:type="dxa"/>
            <w:gridSpan w:val="2"/>
          </w:tcPr>
          <w:p w14:paraId="35A79895" w14:textId="77777777"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t xml:space="preserve">CONSIDER FREQUENCY OF WORKING, SECURITY, PERSONAL SAFETY, HANDLING MONEY </w:t>
            </w:r>
          </w:p>
          <w:p w14:paraId="7995673D" w14:textId="77777777"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14:paraId="73A68A90" w14:textId="77777777"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14:paraId="2A7AA71A" w14:textId="77777777" w:rsidTr="004516EB">
              <w:trPr>
                <w:trHeight w:val="379"/>
              </w:trPr>
              <w:tc>
                <w:tcPr>
                  <w:tcW w:w="7121" w:type="dxa"/>
                </w:tcPr>
                <w:p w14:paraId="571EBCCF" w14:textId="77777777"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14:paraId="513E2CD6" w14:textId="644BC696" w:rsidR="009264F4" w:rsidRDefault="0075526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CD7DDE">
                    <w:rPr>
                      <w:rFonts w:ascii="Arial" w:hAnsi="Arial" w:cs="Arial"/>
                      <w:color w:val="000000"/>
                      <w:sz w:val="24"/>
                      <w:szCs w:val="24"/>
                    </w:rPr>
                    <w:t>B</w:t>
                  </w:r>
                  <w:r w:rsidR="00DB43A5" w:rsidRPr="002217E3">
                    <w:rPr>
                      <w:rFonts w:ascii="Arial" w:hAnsi="Arial" w:cs="Arial"/>
                      <w:color w:val="000000"/>
                      <w:sz w:val="24"/>
                      <w:szCs w:val="24"/>
                    </w:rPr>
                    <w:t>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CD7DDE">
                    <w:rPr>
                      <w:rFonts w:ascii="Arial" w:hAnsi="Arial" w:cs="Arial"/>
                      <w:color w:val="000000"/>
                      <w:sz w:val="24"/>
                      <w:szCs w:val="24"/>
                    </w:rPr>
                    <w:t>B</w:t>
                  </w:r>
                  <w:r w:rsidR="002217E3">
                    <w:rPr>
                      <w:rFonts w:ascii="Arial" w:hAnsi="Arial" w:cs="Arial"/>
                      <w:color w:val="000000"/>
                      <w:sz w:val="24"/>
                      <w:szCs w:val="24"/>
                    </w:rPr>
                    <w:t>SA</w:t>
                  </w:r>
                </w:p>
                <w:p w14:paraId="594AED33" w14:textId="77777777" w:rsidR="002217E3" w:rsidRPr="002217E3" w:rsidRDefault="002217E3" w:rsidP="002217E3">
                  <w:pPr>
                    <w:pStyle w:val="ListParagraph"/>
                    <w:autoSpaceDE w:val="0"/>
                    <w:autoSpaceDN w:val="0"/>
                    <w:adjustRightInd w:val="0"/>
                    <w:spacing w:after="0" w:line="240" w:lineRule="auto"/>
                    <w:rPr>
                      <w:rFonts w:ascii="Arial" w:hAnsi="Arial" w:cs="Arial"/>
                      <w:color w:val="000000"/>
                      <w:sz w:val="24"/>
                      <w:szCs w:val="24"/>
                    </w:rPr>
                  </w:pPr>
                </w:p>
              </w:tc>
            </w:tr>
            <w:tr w:rsidR="002D4D6B" w:rsidRPr="002217E3" w14:paraId="6CBAA8B7" w14:textId="77777777" w:rsidTr="004516EB">
              <w:trPr>
                <w:trHeight w:val="379"/>
              </w:trPr>
              <w:tc>
                <w:tcPr>
                  <w:tcW w:w="7121" w:type="dxa"/>
                </w:tcPr>
                <w:p w14:paraId="3E6967AA" w14:textId="77777777"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14:paraId="7C016013" w14:textId="77777777" w:rsidTr="004516EB">
              <w:trPr>
                <w:trHeight w:val="379"/>
              </w:trPr>
              <w:tc>
                <w:tcPr>
                  <w:tcW w:w="7121" w:type="dxa"/>
                </w:tcPr>
                <w:p w14:paraId="4FE76B04" w14:textId="77777777"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14:paraId="5BCFC11F" w14:textId="77777777" w:rsidR="001A078D" w:rsidRPr="002217E3" w:rsidRDefault="001A078D" w:rsidP="00B10F4A">
            <w:pPr>
              <w:pStyle w:val="Default"/>
              <w:rPr>
                <w:rFonts w:ascii="Arial" w:hAnsi="Arial" w:cs="Arial"/>
              </w:rPr>
            </w:pPr>
          </w:p>
        </w:tc>
      </w:tr>
      <w:tr w:rsidR="00B10F4A" w:rsidRPr="002217E3" w14:paraId="1E44E41D" w14:textId="77777777" w:rsidTr="002217E3">
        <w:tc>
          <w:tcPr>
            <w:tcW w:w="5244" w:type="dxa"/>
            <w:shd w:val="clear" w:color="auto" w:fill="BDD6EE" w:themeFill="accent1" w:themeFillTint="66"/>
          </w:tcPr>
          <w:p w14:paraId="012ED41F" w14:textId="77777777"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14:paraId="1CBC8E4F" w14:textId="77777777" w:rsidTr="00980A4E">
              <w:trPr>
                <w:trHeight w:val="110"/>
              </w:trPr>
              <w:tc>
                <w:tcPr>
                  <w:tcW w:w="7117" w:type="dxa"/>
                </w:tcPr>
                <w:p w14:paraId="7C8C4A9A" w14:textId="77777777"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14:paraId="2D16EFA2" w14:textId="77777777"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14:paraId="63F3D844"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14:paraId="08AC2BDE" w14:textId="77777777" w:rsidR="00B10F4A" w:rsidRPr="002217E3" w:rsidRDefault="00B10F4A" w:rsidP="00B10F4A">
            <w:pPr>
              <w:pStyle w:val="Default"/>
              <w:rPr>
                <w:rFonts w:ascii="Arial" w:hAnsi="Arial" w:cs="Arial"/>
              </w:rPr>
            </w:pPr>
          </w:p>
        </w:tc>
        <w:tc>
          <w:tcPr>
            <w:tcW w:w="4962" w:type="dxa"/>
          </w:tcPr>
          <w:p w14:paraId="501B9BD8" w14:textId="77777777" w:rsidR="00B10F4A" w:rsidRPr="002217E3" w:rsidRDefault="00B10F4A" w:rsidP="00B10F4A">
            <w:pPr>
              <w:pStyle w:val="Default"/>
              <w:rPr>
                <w:rFonts w:ascii="Arial" w:hAnsi="Arial" w:cs="Arial"/>
              </w:rPr>
            </w:pPr>
          </w:p>
          <w:p w14:paraId="4E369026" w14:textId="77777777"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14:paraId="7FE45CCF" w14:textId="77777777" w:rsidTr="002217E3">
        <w:tc>
          <w:tcPr>
            <w:tcW w:w="5244" w:type="dxa"/>
            <w:shd w:val="clear" w:color="auto" w:fill="BDD6EE" w:themeFill="accent1" w:themeFillTint="66"/>
          </w:tcPr>
          <w:p w14:paraId="53EFEC00" w14:textId="77777777" w:rsidR="00B600B8" w:rsidRPr="002217E3" w:rsidRDefault="00B600B8" w:rsidP="001A078D">
            <w:pPr>
              <w:autoSpaceDE w:val="0"/>
              <w:autoSpaceDN w:val="0"/>
              <w:adjustRightInd w:val="0"/>
              <w:rPr>
                <w:rFonts w:ascii="Arial" w:hAnsi="Arial" w:cs="Arial"/>
                <w:b/>
                <w:bCs/>
                <w:color w:val="000000"/>
                <w:sz w:val="24"/>
                <w:szCs w:val="24"/>
              </w:rPr>
            </w:pPr>
          </w:p>
          <w:p w14:paraId="363D9012" w14:textId="77777777"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five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14:paraId="72CCD4BC" w14:textId="77777777"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14:paraId="370A141A" w14:textId="77777777" w:rsidR="009264F4" w:rsidRPr="002217E3" w:rsidRDefault="009264F4" w:rsidP="00B10F4A">
            <w:pPr>
              <w:pStyle w:val="Default"/>
              <w:rPr>
                <w:rFonts w:ascii="Arial" w:hAnsi="Arial" w:cs="Arial"/>
              </w:rPr>
            </w:pPr>
          </w:p>
          <w:p w14:paraId="18B20130" w14:textId="77777777" w:rsidR="002D4D6B" w:rsidRPr="002217E3" w:rsidRDefault="00C73A51" w:rsidP="0082321B">
            <w:pPr>
              <w:pStyle w:val="Default"/>
              <w:rPr>
                <w:rFonts w:ascii="Arial" w:hAnsi="Arial" w:cs="Arial"/>
              </w:rPr>
            </w:pPr>
            <w:r w:rsidRPr="002217E3">
              <w:rPr>
                <w:rFonts w:ascii="Arial" w:hAnsi="Arial" w:cs="Arial"/>
              </w:rPr>
              <w:t>Yes</w:t>
            </w:r>
          </w:p>
        </w:tc>
      </w:tr>
      <w:tr w:rsidR="00980A4E" w:rsidRPr="002217E3" w14:paraId="49036545" w14:textId="77777777" w:rsidTr="002217E3">
        <w:tc>
          <w:tcPr>
            <w:tcW w:w="5244" w:type="dxa"/>
            <w:shd w:val="clear" w:color="auto" w:fill="BDD6EE" w:themeFill="accent1" w:themeFillTint="66"/>
          </w:tcPr>
          <w:p w14:paraId="76C97140"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14:paraId="290A8E6D"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14:paraId="1506ADEA" w14:textId="77777777"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14:paraId="3C4A93F8" w14:textId="77777777" w:rsidR="00980A4E" w:rsidRPr="002217E3" w:rsidRDefault="00980A4E" w:rsidP="00B10F4A">
            <w:pPr>
              <w:pStyle w:val="Default"/>
              <w:rPr>
                <w:rFonts w:ascii="Arial" w:hAnsi="Arial" w:cs="Arial"/>
              </w:rPr>
            </w:pPr>
          </w:p>
          <w:p w14:paraId="141B6025" w14:textId="6B27CAA6"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p>
          <w:p w14:paraId="7944371E" w14:textId="77777777"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14:paraId="332DE38C" w14:textId="77777777" w:rsidTr="002217E3">
        <w:tc>
          <w:tcPr>
            <w:tcW w:w="5244" w:type="dxa"/>
            <w:shd w:val="clear" w:color="auto" w:fill="BDD6EE" w:themeFill="accent1" w:themeFillTint="66"/>
          </w:tcPr>
          <w:p w14:paraId="2250ED26" w14:textId="77777777"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14:paraId="15A67F8F" w14:textId="77777777" w:rsidR="002217E3" w:rsidRDefault="002217E3" w:rsidP="00B10F4A">
            <w:pPr>
              <w:pStyle w:val="Default"/>
              <w:rPr>
                <w:rFonts w:ascii="Arial" w:hAnsi="Arial" w:cs="Arial"/>
              </w:rPr>
            </w:pPr>
          </w:p>
          <w:p w14:paraId="2F783FA2" w14:textId="77777777"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14:paraId="027F4675" w14:textId="77777777" w:rsidR="009A6B5A" w:rsidRPr="002217E3" w:rsidRDefault="009A6B5A">
      <w:pPr>
        <w:rPr>
          <w:rFonts w:ascii="Arial" w:hAnsi="Arial" w:cs="Arial"/>
          <w:sz w:val="24"/>
          <w:szCs w:val="24"/>
        </w:rPr>
      </w:pPr>
    </w:p>
    <w:sectPr w:rsidR="009A6B5A" w:rsidRPr="002217E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780B" w14:textId="77777777" w:rsidR="001E7708" w:rsidRDefault="001E7708" w:rsidP="00C73A51">
      <w:pPr>
        <w:spacing w:after="0" w:line="240" w:lineRule="auto"/>
      </w:pPr>
      <w:r>
        <w:separator/>
      </w:r>
    </w:p>
  </w:endnote>
  <w:endnote w:type="continuationSeparator" w:id="0">
    <w:p w14:paraId="1663AB2A" w14:textId="77777777" w:rsidR="001E7708" w:rsidRDefault="001E7708"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36D0" w14:textId="77777777" w:rsidR="001E7708" w:rsidRDefault="001E7708" w:rsidP="00C73A51">
      <w:pPr>
        <w:spacing w:after="0" w:line="240" w:lineRule="auto"/>
      </w:pPr>
      <w:r>
        <w:separator/>
      </w:r>
    </w:p>
  </w:footnote>
  <w:footnote w:type="continuationSeparator" w:id="0">
    <w:p w14:paraId="519A401B" w14:textId="77777777" w:rsidR="001E7708" w:rsidRDefault="001E7708"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AC69" w14:textId="77777777" w:rsidR="00B814B7" w:rsidRPr="00E70B49" w:rsidRDefault="00725033" w:rsidP="00B814B7">
    <w:pPr>
      <w:pStyle w:val="Header"/>
      <w:rPr>
        <w:color w:val="FF0000"/>
        <w:sz w:val="32"/>
        <w:szCs w:val="32"/>
      </w:rPr>
    </w:pPr>
    <w:r>
      <w:rPr>
        <w:noProof/>
        <w:color w:val="FF0000"/>
        <w:sz w:val="32"/>
        <w:szCs w:val="32"/>
      </w:rPr>
      <w:drawing>
        <wp:inline distT="0" distB="0" distL="0" distR="0" wp14:anchorId="12093210" wp14:editId="15B715B4">
          <wp:extent cx="2162496" cy="9753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2193535" cy="989359"/>
                  </a:xfrm>
                  <a:prstGeom prst="rect">
                    <a:avLst/>
                  </a:prstGeom>
                </pic:spPr>
              </pic:pic>
            </a:graphicData>
          </a:graphic>
        </wp:inline>
      </w:drawing>
    </w:r>
    <w:r w:rsidR="00755264">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14:paraId="5443186D"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1E7708"/>
    <w:rsid w:val="00200C10"/>
    <w:rsid w:val="002217E3"/>
    <w:rsid w:val="00252AC8"/>
    <w:rsid w:val="002703A8"/>
    <w:rsid w:val="002921F2"/>
    <w:rsid w:val="002D4D6B"/>
    <w:rsid w:val="002E05CA"/>
    <w:rsid w:val="003B7EE7"/>
    <w:rsid w:val="003F23DC"/>
    <w:rsid w:val="0042127F"/>
    <w:rsid w:val="004516EB"/>
    <w:rsid w:val="004E1071"/>
    <w:rsid w:val="00567CC6"/>
    <w:rsid w:val="005A241C"/>
    <w:rsid w:val="005E31EC"/>
    <w:rsid w:val="0063457B"/>
    <w:rsid w:val="00642D80"/>
    <w:rsid w:val="00657ECE"/>
    <w:rsid w:val="00663D2D"/>
    <w:rsid w:val="00666FD2"/>
    <w:rsid w:val="006936E4"/>
    <w:rsid w:val="006A27E3"/>
    <w:rsid w:val="00706BB5"/>
    <w:rsid w:val="00725033"/>
    <w:rsid w:val="00743226"/>
    <w:rsid w:val="00755264"/>
    <w:rsid w:val="00770C39"/>
    <w:rsid w:val="007D0769"/>
    <w:rsid w:val="00811652"/>
    <w:rsid w:val="0082321B"/>
    <w:rsid w:val="00874EC2"/>
    <w:rsid w:val="008E7561"/>
    <w:rsid w:val="00924819"/>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C6552"/>
    <w:rsid w:val="00BE45B0"/>
    <w:rsid w:val="00C73A51"/>
    <w:rsid w:val="00CD7DDE"/>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E5C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E568-536D-44DE-8E0C-D6CF6098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5</cp:revision>
  <cp:lastPrinted>2017-11-13T12:58:00Z</cp:lastPrinted>
  <dcterms:created xsi:type="dcterms:W3CDTF">2018-04-18T08:22:00Z</dcterms:created>
  <dcterms:modified xsi:type="dcterms:W3CDTF">2018-06-19T12:48:00Z</dcterms:modified>
</cp:coreProperties>
</file>